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2EA" w:rsidRPr="00C67BBA" w:rsidRDefault="009262EA" w:rsidP="009A7C5D">
      <w:pPr>
        <w:ind w:right="454"/>
        <w:jc w:val="center"/>
        <w:rPr>
          <w:b/>
          <w:color w:val="000000"/>
          <w:sz w:val="22"/>
        </w:rPr>
      </w:pPr>
      <w:r w:rsidRPr="00C67BBA">
        <w:rPr>
          <w:b/>
          <w:color w:val="000000"/>
          <w:sz w:val="28"/>
        </w:rPr>
        <w:t xml:space="preserve">Formularz cenowy (kosztorys w </w:t>
      </w:r>
      <w:r w:rsidR="00714327">
        <w:rPr>
          <w:b/>
          <w:color w:val="000000"/>
          <w:sz w:val="28"/>
        </w:rPr>
        <w:t>PLN</w:t>
      </w:r>
      <w:r w:rsidRPr="00C67BBA">
        <w:rPr>
          <w:b/>
          <w:color w:val="000000"/>
          <w:sz w:val="28"/>
        </w:rPr>
        <w:t>)</w:t>
      </w:r>
    </w:p>
    <w:p w:rsidR="00793AFD" w:rsidRDefault="00793AFD" w:rsidP="00793AFD">
      <w:pPr>
        <w:spacing w:after="60"/>
        <w:ind w:right="454"/>
      </w:pPr>
    </w:p>
    <w:p w:rsidR="004D3F50" w:rsidRDefault="004D3F50" w:rsidP="004D3F50">
      <w:pPr>
        <w:spacing w:after="240"/>
        <w:ind w:right="454"/>
      </w:pPr>
      <w:r>
        <w:t xml:space="preserve">Formularz cenowy </w:t>
      </w:r>
      <w:r w:rsidRPr="00A35425">
        <w:t>należy sporządzić wg następującego wzorca:</w:t>
      </w:r>
    </w:p>
    <w:p w:rsidR="004D3F50" w:rsidRPr="004D3F50" w:rsidRDefault="004D3F50" w:rsidP="0078190D">
      <w:pPr>
        <w:spacing w:after="120"/>
        <w:ind w:left="426" w:right="454"/>
        <w:jc w:val="center"/>
        <w:rPr>
          <w:i/>
        </w:rPr>
      </w:pPr>
      <w:r w:rsidRPr="004D3F50">
        <w:rPr>
          <w:i/>
        </w:rPr>
        <w:t xml:space="preserve">Tab. 1. </w:t>
      </w:r>
      <w:r w:rsidR="009262EA" w:rsidRPr="004D3F50">
        <w:rPr>
          <w:i/>
        </w:rPr>
        <w:t>Formularz cenowy</w:t>
      </w: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850"/>
        <w:gridCol w:w="1134"/>
        <w:gridCol w:w="1560"/>
        <w:gridCol w:w="1417"/>
      </w:tblGrid>
      <w:tr w:rsidR="009262EA" w:rsidRPr="00503F9F" w:rsidTr="0078190D">
        <w:trPr>
          <w:trHeight w:val="513"/>
          <w:jc w:val="center"/>
        </w:trPr>
        <w:tc>
          <w:tcPr>
            <w:tcW w:w="9322" w:type="dxa"/>
            <w:gridSpan w:val="5"/>
            <w:shd w:val="clear" w:color="auto" w:fill="C6D9F1"/>
            <w:vAlign w:val="center"/>
          </w:tcPr>
          <w:p w:rsidR="009262EA" w:rsidRPr="00D50886" w:rsidRDefault="009262EA" w:rsidP="00793AFD">
            <w:pPr>
              <w:pStyle w:val="AK-t8"/>
              <w:spacing w:line="276" w:lineRule="auto"/>
              <w:rPr>
                <w:b/>
                <w:sz w:val="24"/>
                <w:szCs w:val="24"/>
              </w:rPr>
            </w:pPr>
            <w:r w:rsidRPr="00D50886">
              <w:rPr>
                <w:b/>
                <w:sz w:val="24"/>
                <w:szCs w:val="24"/>
              </w:rPr>
              <w:t>Formularz cenowy</w:t>
            </w:r>
          </w:p>
        </w:tc>
      </w:tr>
      <w:tr w:rsidR="009262EA" w:rsidRPr="00503F9F" w:rsidTr="0078190D">
        <w:trPr>
          <w:trHeight w:val="227"/>
          <w:jc w:val="center"/>
        </w:trPr>
        <w:tc>
          <w:tcPr>
            <w:tcW w:w="4361" w:type="dxa"/>
            <w:shd w:val="clear" w:color="auto" w:fill="C6D9F1"/>
            <w:vAlign w:val="center"/>
          </w:tcPr>
          <w:p w:rsidR="009262EA" w:rsidRPr="00503F9F" w:rsidRDefault="009262EA" w:rsidP="00793AFD">
            <w:pPr>
              <w:pStyle w:val="AK-t8"/>
              <w:spacing w:line="276" w:lineRule="auto"/>
            </w:pPr>
            <w:r w:rsidRPr="00503F9F">
              <w:t>Nazwa usługi</w:t>
            </w:r>
          </w:p>
        </w:tc>
        <w:tc>
          <w:tcPr>
            <w:tcW w:w="850" w:type="dxa"/>
            <w:shd w:val="clear" w:color="auto" w:fill="C6D9F1"/>
            <w:vAlign w:val="center"/>
          </w:tcPr>
          <w:p w:rsidR="009262EA" w:rsidRPr="00503F9F" w:rsidRDefault="009262EA" w:rsidP="00793AFD">
            <w:pPr>
              <w:pStyle w:val="AK-t8"/>
              <w:spacing w:line="276" w:lineRule="auto"/>
            </w:pPr>
            <w:r w:rsidRPr="00503F9F">
              <w:t xml:space="preserve">Ilość </w:t>
            </w:r>
            <w:r>
              <w:t>dni</w:t>
            </w:r>
          </w:p>
        </w:tc>
        <w:tc>
          <w:tcPr>
            <w:tcW w:w="1134" w:type="dxa"/>
            <w:shd w:val="clear" w:color="auto" w:fill="C6D9F1"/>
            <w:vAlign w:val="center"/>
          </w:tcPr>
          <w:p w:rsidR="009262EA" w:rsidRPr="00503F9F" w:rsidRDefault="00793AFD" w:rsidP="00793AFD">
            <w:pPr>
              <w:pStyle w:val="AK-t8"/>
              <w:spacing w:line="276" w:lineRule="auto"/>
            </w:pPr>
            <w:r>
              <w:t>Zmian/doba</w:t>
            </w:r>
          </w:p>
        </w:tc>
        <w:tc>
          <w:tcPr>
            <w:tcW w:w="1560" w:type="dxa"/>
            <w:shd w:val="clear" w:color="auto" w:fill="C6D9F1"/>
            <w:vAlign w:val="center"/>
          </w:tcPr>
          <w:p w:rsidR="009262EA" w:rsidRPr="00503F9F" w:rsidRDefault="009262EA" w:rsidP="00793AFD">
            <w:pPr>
              <w:pStyle w:val="AK-t8"/>
              <w:spacing w:line="276" w:lineRule="auto"/>
            </w:pPr>
            <w:r w:rsidRPr="00503F9F">
              <w:t xml:space="preserve">Stawka </w:t>
            </w:r>
            <w:r>
              <w:t>za</w:t>
            </w:r>
            <w:r>
              <w:br/>
              <w:t xml:space="preserve"> zmianę 12</w:t>
            </w:r>
            <w:r w:rsidR="00793AFD">
              <w:t xml:space="preserve"> godz.</w:t>
            </w:r>
            <w:r w:rsidRPr="00503F9F">
              <w:br/>
              <w:t>[netto PLN]</w:t>
            </w:r>
          </w:p>
        </w:tc>
        <w:tc>
          <w:tcPr>
            <w:tcW w:w="1417" w:type="dxa"/>
            <w:shd w:val="clear" w:color="auto" w:fill="C6D9F1"/>
            <w:vAlign w:val="center"/>
          </w:tcPr>
          <w:p w:rsidR="009262EA" w:rsidRDefault="009262EA" w:rsidP="00793AFD">
            <w:pPr>
              <w:pStyle w:val="AK-t8"/>
              <w:spacing w:line="276" w:lineRule="auto"/>
            </w:pPr>
            <w:r w:rsidRPr="00503F9F">
              <w:t>Razem</w:t>
            </w:r>
            <w:r>
              <w:t xml:space="preserve"> </w:t>
            </w:r>
          </w:p>
          <w:p w:rsidR="009262EA" w:rsidRDefault="009262EA" w:rsidP="00793AFD">
            <w:pPr>
              <w:pStyle w:val="AK-t8"/>
              <w:spacing w:line="276" w:lineRule="auto"/>
            </w:pPr>
            <w:r>
              <w:t>5</w:t>
            </w:r>
            <w:r w:rsidR="00793AFD">
              <w:t xml:space="preserve"> </w:t>
            </w:r>
            <w:r>
              <w:t>=</w:t>
            </w:r>
            <w:r w:rsidR="00793AFD">
              <w:t xml:space="preserve"> </w:t>
            </w:r>
            <w:r>
              <w:t>2</w:t>
            </w:r>
            <w:r w:rsidR="00793AFD">
              <w:t xml:space="preserve"> </w:t>
            </w:r>
            <w:r>
              <w:t>x</w:t>
            </w:r>
            <w:r w:rsidR="00793AFD">
              <w:t xml:space="preserve"> </w:t>
            </w:r>
            <w:r>
              <w:t>3</w:t>
            </w:r>
            <w:r w:rsidR="00793AFD">
              <w:t xml:space="preserve"> </w:t>
            </w:r>
            <w:r>
              <w:t>x</w:t>
            </w:r>
            <w:r w:rsidR="00793AFD">
              <w:t xml:space="preserve"> </w:t>
            </w:r>
            <w:r>
              <w:t>4</w:t>
            </w:r>
          </w:p>
          <w:p w:rsidR="009262EA" w:rsidRPr="00503F9F" w:rsidRDefault="009262EA" w:rsidP="00793AFD">
            <w:pPr>
              <w:pStyle w:val="AK-t8"/>
              <w:spacing w:line="276" w:lineRule="auto"/>
            </w:pPr>
            <w:r w:rsidRPr="00503F9F">
              <w:t>[netto PLN]</w:t>
            </w:r>
          </w:p>
        </w:tc>
      </w:tr>
      <w:tr w:rsidR="009262EA" w:rsidRPr="00503F9F" w:rsidTr="0078190D">
        <w:trPr>
          <w:trHeight w:val="227"/>
          <w:jc w:val="center"/>
        </w:trPr>
        <w:tc>
          <w:tcPr>
            <w:tcW w:w="4361" w:type="dxa"/>
            <w:shd w:val="clear" w:color="auto" w:fill="D9D9D9"/>
            <w:vAlign w:val="center"/>
          </w:tcPr>
          <w:p w:rsidR="009262EA" w:rsidRPr="00E209E6" w:rsidRDefault="009262EA" w:rsidP="00793AFD">
            <w:pPr>
              <w:pStyle w:val="AK-t8"/>
              <w:spacing w:line="276" w:lineRule="auto"/>
              <w:rPr>
                <w:sz w:val="14"/>
              </w:rPr>
            </w:pPr>
            <w:r w:rsidRPr="00E209E6">
              <w:rPr>
                <w:sz w:val="14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262EA" w:rsidRPr="00E209E6" w:rsidRDefault="009262EA" w:rsidP="00793AFD">
            <w:pPr>
              <w:pStyle w:val="AK-t8"/>
              <w:spacing w:line="276" w:lineRule="auto"/>
              <w:rPr>
                <w:sz w:val="14"/>
              </w:rPr>
            </w:pPr>
            <w:r w:rsidRPr="00E209E6">
              <w:rPr>
                <w:sz w:val="1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262EA" w:rsidRPr="00E209E6" w:rsidRDefault="009262EA" w:rsidP="00793AFD">
            <w:pPr>
              <w:pStyle w:val="AK-t8"/>
              <w:spacing w:line="276" w:lineRule="auto"/>
              <w:rPr>
                <w:sz w:val="14"/>
              </w:rPr>
            </w:pPr>
            <w:r w:rsidRPr="00E209E6">
              <w:rPr>
                <w:sz w:val="14"/>
              </w:rPr>
              <w:t>3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262EA" w:rsidRPr="00E209E6" w:rsidRDefault="009262EA" w:rsidP="00793AFD">
            <w:pPr>
              <w:pStyle w:val="AK-t8"/>
              <w:spacing w:line="276" w:lineRule="auto"/>
              <w:rPr>
                <w:sz w:val="14"/>
              </w:rPr>
            </w:pPr>
            <w:r w:rsidRPr="00E209E6">
              <w:rPr>
                <w:sz w:val="14"/>
              </w:rPr>
              <w:t>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262EA" w:rsidRPr="00E209E6" w:rsidRDefault="009262EA" w:rsidP="00793AFD">
            <w:pPr>
              <w:pStyle w:val="AK-t8"/>
              <w:spacing w:line="276" w:lineRule="auto"/>
              <w:rPr>
                <w:sz w:val="14"/>
              </w:rPr>
            </w:pPr>
            <w:r w:rsidRPr="00E209E6">
              <w:rPr>
                <w:sz w:val="14"/>
              </w:rPr>
              <w:t>5</w:t>
            </w:r>
          </w:p>
        </w:tc>
      </w:tr>
      <w:tr w:rsidR="009262EA" w:rsidTr="003744F3">
        <w:trPr>
          <w:trHeight w:val="453"/>
          <w:jc w:val="center"/>
        </w:trPr>
        <w:tc>
          <w:tcPr>
            <w:tcW w:w="4361" w:type="dxa"/>
            <w:shd w:val="clear" w:color="auto" w:fill="auto"/>
            <w:vAlign w:val="center"/>
          </w:tcPr>
          <w:p w:rsidR="009262EA" w:rsidRPr="005E14DA" w:rsidRDefault="009262EA" w:rsidP="00793AFD">
            <w:pPr>
              <w:pStyle w:val="AK-t8"/>
              <w:spacing w:line="276" w:lineRule="auto"/>
            </w:pPr>
            <w:r w:rsidRPr="005E14DA">
              <w:t>Pełnienie funkcji Inspektora Nadzoru Prac Wiertniczych</w:t>
            </w:r>
          </w:p>
        </w:tc>
        <w:tc>
          <w:tcPr>
            <w:tcW w:w="850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9262EA" w:rsidRPr="009605CB" w:rsidRDefault="00F85A53" w:rsidP="00CB7D8A">
            <w:pPr>
              <w:pStyle w:val="AK-t8"/>
              <w:spacing w:line="276" w:lineRule="auto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1134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9262EA" w:rsidRPr="001C4AB3" w:rsidRDefault="009262EA" w:rsidP="00793AFD">
            <w:pPr>
              <w:pStyle w:val="AK-t8"/>
              <w:spacing w:line="276" w:lineRule="auto"/>
              <w:rPr>
                <w:b/>
                <w:color w:val="FF0000"/>
              </w:rPr>
            </w:pPr>
            <w:r w:rsidRPr="001C4AB3">
              <w:rPr>
                <w:b/>
              </w:rPr>
              <w:t>2</w:t>
            </w:r>
          </w:p>
        </w:tc>
        <w:tc>
          <w:tcPr>
            <w:tcW w:w="1560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9262EA" w:rsidRPr="00E209E6" w:rsidRDefault="009262EA" w:rsidP="00793AFD">
            <w:pPr>
              <w:pStyle w:val="AK-t8"/>
              <w:spacing w:line="276" w:lineRule="auto"/>
              <w:rPr>
                <w:b/>
                <w:color w:val="0070C0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9262EA" w:rsidRPr="00E209E6" w:rsidRDefault="009262EA" w:rsidP="00793AFD">
            <w:pPr>
              <w:pStyle w:val="AK-t8"/>
              <w:spacing w:line="276" w:lineRule="auto"/>
              <w:rPr>
                <w:b/>
                <w:color w:val="0070C0"/>
              </w:rPr>
            </w:pPr>
          </w:p>
        </w:tc>
      </w:tr>
    </w:tbl>
    <w:p w:rsidR="009262EA" w:rsidRDefault="009262EA" w:rsidP="009A7C5D">
      <w:pPr>
        <w:spacing w:before="240" w:after="120"/>
        <w:jc w:val="both"/>
      </w:pPr>
      <w:r>
        <w:t xml:space="preserve">Pozycja 5 Formularza cenowego </w:t>
      </w:r>
      <w:r w:rsidRPr="00793AFD">
        <w:rPr>
          <w:i/>
        </w:rPr>
        <w:t>(„Razem”)</w:t>
      </w:r>
      <w:r>
        <w:t xml:space="preserve"> stanowi iloczyn </w:t>
      </w:r>
      <w:r w:rsidRPr="00F74FF5">
        <w:t>pozycji 2</w:t>
      </w:r>
      <w:r>
        <w:t>,</w:t>
      </w:r>
      <w:r w:rsidRPr="00F74FF5">
        <w:t xml:space="preserve"> 3</w:t>
      </w:r>
      <w:r>
        <w:t xml:space="preserve"> i 4</w:t>
      </w:r>
      <w:r>
        <w:rPr>
          <w:sz w:val="16"/>
          <w:szCs w:val="16"/>
        </w:rPr>
        <w:t>.</w:t>
      </w:r>
    </w:p>
    <w:p w:rsidR="009262EA" w:rsidRDefault="009262EA" w:rsidP="00793AFD">
      <w:pPr>
        <w:jc w:val="both"/>
      </w:pPr>
      <w:r w:rsidRPr="003E5621">
        <w:t>Wykonawca zobowiązany jest do wypełniania wszystkich pozycji skład</w:t>
      </w:r>
      <w:r w:rsidR="00793AFD">
        <w:t>ających się na wartość oferty w </w:t>
      </w:r>
      <w:r w:rsidRPr="003E5621">
        <w:t xml:space="preserve">oparciu o </w:t>
      </w:r>
      <w:r w:rsidRPr="00F94D9D">
        <w:t xml:space="preserve">instrukcję wypełniania </w:t>
      </w:r>
      <w:r w:rsidR="00F371F3">
        <w:t xml:space="preserve">formularza cenowego </w:t>
      </w:r>
      <w:r w:rsidRPr="00F94D9D">
        <w:t xml:space="preserve">oraz </w:t>
      </w:r>
      <w:r w:rsidR="00F371F3">
        <w:t>założenia geologiczno-techniczne</w:t>
      </w:r>
      <w:r w:rsidRPr="00F94D9D">
        <w:t>.</w:t>
      </w:r>
      <w:r w:rsidRPr="003E5621">
        <w:t xml:space="preserve"> Zamawiający dodatkowo informuje, że w przypadku gdy podczas realizacji prac w otworze w dłuższym okresie lub z wykorzystaniem środków oraz materiałów</w:t>
      </w:r>
      <w:r>
        <w:t>,</w:t>
      </w:r>
      <w:r w:rsidRPr="003E5621">
        <w:t xml:space="preserve"> które nie </w:t>
      </w:r>
      <w:r w:rsidR="00793AFD">
        <w:t>zostały jednostkowo wycenione w </w:t>
      </w:r>
      <w:r w:rsidRPr="003E5621">
        <w:t>formularzu cenowym</w:t>
      </w:r>
      <w:r w:rsidR="00793AFD">
        <w:t>,</w:t>
      </w:r>
      <w:r w:rsidRPr="003E5621">
        <w:t xml:space="preserve"> rozliczenie tych prac na podstawie </w:t>
      </w:r>
      <w:r w:rsidRPr="000E1EAB">
        <w:t>stawek jest niemożliwe.</w:t>
      </w:r>
    </w:p>
    <w:p w:rsidR="00B65189" w:rsidRDefault="00B65189" w:rsidP="00793AFD">
      <w:pPr>
        <w:jc w:val="both"/>
      </w:pPr>
    </w:p>
    <w:p w:rsidR="009262EA" w:rsidRPr="00C67BBA" w:rsidRDefault="00535107" w:rsidP="00793AFD">
      <w:pPr>
        <w:keepNext/>
        <w:spacing w:before="240"/>
        <w:jc w:val="both"/>
        <w:outlineLvl w:val="2"/>
        <w:rPr>
          <w:b/>
          <w:bCs/>
          <w:sz w:val="22"/>
          <w:szCs w:val="26"/>
        </w:rPr>
      </w:pPr>
      <w:r>
        <w:rPr>
          <w:b/>
          <w:bCs/>
          <w:sz w:val="22"/>
          <w:szCs w:val="26"/>
        </w:rPr>
        <w:t xml:space="preserve">I. </w:t>
      </w:r>
      <w:r w:rsidR="009262EA" w:rsidRPr="00C67BBA">
        <w:rPr>
          <w:b/>
          <w:bCs/>
          <w:sz w:val="22"/>
          <w:szCs w:val="26"/>
        </w:rPr>
        <w:t>INSTRUKCJA WYPEŁNIANIA FORMULARZA CENOWEGO</w:t>
      </w:r>
    </w:p>
    <w:p w:rsidR="009262EA" w:rsidRDefault="009262EA" w:rsidP="0001076F">
      <w:pPr>
        <w:spacing w:before="120" w:after="120"/>
        <w:jc w:val="both"/>
      </w:pPr>
      <w:r w:rsidRPr="00B0633B">
        <w:t>Formularz cenowy należy sporządzić wg poniższej instrukcji:</w:t>
      </w:r>
    </w:p>
    <w:p w:rsidR="009262EA" w:rsidRDefault="009262EA" w:rsidP="00B16DD8">
      <w:pPr>
        <w:pStyle w:val="Akapitzlist"/>
        <w:numPr>
          <w:ilvl w:val="0"/>
          <w:numId w:val="3"/>
        </w:numPr>
        <w:spacing w:after="120"/>
        <w:jc w:val="both"/>
      </w:pPr>
      <w:r>
        <w:t>Koszt usługi (s</w:t>
      </w:r>
      <w:r w:rsidRPr="00985606">
        <w:t>tawka za zmianę 12</w:t>
      </w:r>
      <w:r w:rsidR="00793AFD">
        <w:t xml:space="preserve"> godz.</w:t>
      </w:r>
      <w:r>
        <w:t>) powinien obejmować poniższe koszty:</w:t>
      </w:r>
    </w:p>
    <w:p w:rsidR="009262EA" w:rsidRDefault="009262EA" w:rsidP="00B16DD8">
      <w:pPr>
        <w:numPr>
          <w:ilvl w:val="1"/>
          <w:numId w:val="5"/>
        </w:numPr>
        <w:spacing w:before="120" w:after="120"/>
        <w:ind w:left="568" w:hanging="284"/>
        <w:jc w:val="both"/>
      </w:pPr>
      <w:r w:rsidRPr="007E076C">
        <w:rPr>
          <w:b/>
        </w:rPr>
        <w:t>Mobilizacja i demobilizacja</w:t>
      </w:r>
      <w:r w:rsidRPr="0001076F">
        <w:t xml:space="preserve"> </w:t>
      </w:r>
      <w:r w:rsidR="0001076F" w:rsidRPr="0001076F">
        <w:t xml:space="preserve">– </w:t>
      </w:r>
      <w:r w:rsidRPr="0001076F">
        <w:t xml:space="preserve">obejmuje </w:t>
      </w:r>
      <w:r w:rsidRPr="00B0633B">
        <w:t xml:space="preserve">wszelkie koszty związane z </w:t>
      </w:r>
      <w:r>
        <w:t>przejazdem</w:t>
      </w:r>
      <w:r w:rsidRPr="00B0633B">
        <w:t xml:space="preserve"> sprzętu </w:t>
      </w:r>
      <w:r>
        <w:t xml:space="preserve">oraz personelu </w:t>
      </w:r>
      <w:r w:rsidRPr="00B0633B">
        <w:t xml:space="preserve">Wykonawcy </w:t>
      </w:r>
      <w:r>
        <w:t>do</w:t>
      </w:r>
      <w:r w:rsidRPr="00B0633B">
        <w:t>/z lokalizacji</w:t>
      </w:r>
      <w:r>
        <w:t xml:space="preserve"> w trakcie prowadzenia prac wiertniczych</w:t>
      </w:r>
      <w:r w:rsidRPr="00B0633B">
        <w:t>.</w:t>
      </w:r>
      <w:r>
        <w:br/>
        <w:t>Zamawiający zakłada</w:t>
      </w:r>
      <w:r w:rsidR="005C409A">
        <w:t>,</w:t>
      </w:r>
      <w:r>
        <w:t xml:space="preserve"> że jednorazowy czasokres pracy będzie wynosił 14 dni roboczych,</w:t>
      </w:r>
    </w:p>
    <w:p w:rsidR="009262EA" w:rsidRPr="007E076C" w:rsidRDefault="009262EA" w:rsidP="00B16DD8">
      <w:pPr>
        <w:numPr>
          <w:ilvl w:val="1"/>
          <w:numId w:val="5"/>
        </w:numPr>
        <w:tabs>
          <w:tab w:val="num" w:pos="426"/>
        </w:tabs>
        <w:spacing w:before="120" w:after="120"/>
        <w:ind w:left="568" w:hanging="284"/>
        <w:jc w:val="both"/>
      </w:pPr>
      <w:r w:rsidRPr="007E076C">
        <w:rPr>
          <w:b/>
        </w:rPr>
        <w:t>Pełnienie funkcji Inspektora Nadzoru Prac Wiertniczych</w:t>
      </w:r>
      <w:r w:rsidRPr="007E076C">
        <w:t xml:space="preserve"> </w:t>
      </w:r>
      <w:r w:rsidR="00793AFD">
        <w:t xml:space="preserve">– </w:t>
      </w:r>
      <w:r>
        <w:t>pełnienie nadzoru nad pracami wiertniczymi w ciągu 24 godz</w:t>
      </w:r>
      <w:r w:rsidR="009A7C5D">
        <w:t xml:space="preserve">. </w:t>
      </w:r>
      <w:r>
        <w:t>na dobę przez bezpośrednią obecność na wiertni (2 inspektorów nadzo</w:t>
      </w:r>
      <w:r w:rsidR="0001076F">
        <w:t>ru spełniających WT na dwóch 12-godz. zmianach:</w:t>
      </w:r>
      <w:r>
        <w:t xml:space="preserve"> dziennej i nocnej)</w:t>
      </w:r>
      <w:r w:rsidR="0001076F">
        <w:t>,</w:t>
      </w:r>
      <w:r>
        <w:t xml:space="preserve"> </w:t>
      </w:r>
    </w:p>
    <w:p w:rsidR="009262EA" w:rsidRPr="007E076C" w:rsidRDefault="009262EA" w:rsidP="00B16DD8">
      <w:pPr>
        <w:numPr>
          <w:ilvl w:val="1"/>
          <w:numId w:val="5"/>
        </w:numPr>
        <w:tabs>
          <w:tab w:val="num" w:pos="426"/>
        </w:tabs>
        <w:spacing w:before="120" w:after="120"/>
        <w:ind w:left="568" w:hanging="284"/>
        <w:jc w:val="both"/>
      </w:pPr>
      <w:r w:rsidRPr="007E076C">
        <w:rPr>
          <w:b/>
        </w:rPr>
        <w:t>Materiały biurowe</w:t>
      </w:r>
      <w:r w:rsidRPr="0001076F">
        <w:t xml:space="preserve"> </w:t>
      </w:r>
      <w:r w:rsidRPr="00C67BBA">
        <w:t>– k</w:t>
      </w:r>
      <w:r w:rsidRPr="00CE4FF3">
        <w:t>oszt zakupu</w:t>
      </w:r>
      <w:r>
        <w:t xml:space="preserve"> sprzętu i materiałów biurowych niezbędnych do sprawnego prowadzenia prac (komputer, drukarka, skaner, telefon komórkowy),</w:t>
      </w:r>
    </w:p>
    <w:p w:rsidR="009262EA" w:rsidRPr="007E076C" w:rsidRDefault="009262EA" w:rsidP="00B16DD8">
      <w:pPr>
        <w:numPr>
          <w:ilvl w:val="1"/>
          <w:numId w:val="5"/>
        </w:numPr>
        <w:tabs>
          <w:tab w:val="num" w:pos="426"/>
        </w:tabs>
        <w:spacing w:before="120" w:after="120"/>
        <w:ind w:left="568" w:hanging="284"/>
        <w:jc w:val="both"/>
      </w:pPr>
      <w:r w:rsidRPr="007E076C">
        <w:rPr>
          <w:b/>
        </w:rPr>
        <w:t>Zakup ubrania roboczego</w:t>
      </w:r>
      <w:r w:rsidRPr="007E076C">
        <w:t xml:space="preserve"> </w:t>
      </w:r>
      <w:r w:rsidR="0001076F">
        <w:t xml:space="preserve">– </w:t>
      </w:r>
      <w:r>
        <w:t>koszt zakupu ubrań roboczych dla personelu Wykonawcy zgodnych ze wzorem dostarczonym przez Zamawiającego,</w:t>
      </w:r>
    </w:p>
    <w:p w:rsidR="00C67BBA" w:rsidRDefault="009262EA" w:rsidP="00B16DD8">
      <w:pPr>
        <w:numPr>
          <w:ilvl w:val="1"/>
          <w:numId w:val="5"/>
        </w:numPr>
        <w:tabs>
          <w:tab w:val="num" w:pos="426"/>
        </w:tabs>
        <w:spacing w:before="120" w:after="120"/>
        <w:ind w:left="568" w:hanging="284"/>
        <w:jc w:val="both"/>
      </w:pPr>
      <w:r w:rsidRPr="007E076C">
        <w:rPr>
          <w:b/>
        </w:rPr>
        <w:t>Ubezpieczenie</w:t>
      </w:r>
      <w:r w:rsidRPr="0001076F">
        <w:t xml:space="preserve"> – </w:t>
      </w:r>
      <w:r>
        <w:t>obejmuje</w:t>
      </w:r>
      <w:r w:rsidR="0001076F">
        <w:t xml:space="preserve"> </w:t>
      </w:r>
      <w:r>
        <w:t>wszelkie koszty związane z zakupem ubezpieczenia od odpowiedzialności cywilnej w zakresie prowadzonej działalności objętej przedmiotem umowy wykonawczej na kwotę co najmniej wartości netto zawartej umowy,</w:t>
      </w:r>
    </w:p>
    <w:p w:rsidR="009262EA" w:rsidRDefault="009262EA" w:rsidP="00B16DD8">
      <w:pPr>
        <w:numPr>
          <w:ilvl w:val="1"/>
          <w:numId w:val="5"/>
        </w:numPr>
        <w:spacing w:before="120" w:after="120"/>
        <w:ind w:left="568" w:hanging="284"/>
        <w:jc w:val="both"/>
      </w:pPr>
      <w:r w:rsidRPr="007E076C">
        <w:rPr>
          <w:b/>
        </w:rPr>
        <w:t>Opracowanie raportu końcowego</w:t>
      </w:r>
      <w:r w:rsidRPr="0001076F">
        <w:t xml:space="preserve"> –</w:t>
      </w:r>
      <w:r w:rsidRPr="00727126">
        <w:t xml:space="preserve"> </w:t>
      </w:r>
      <w:r>
        <w:t xml:space="preserve">w </w:t>
      </w:r>
      <w:r w:rsidRPr="00727126">
        <w:t>kosz</w:t>
      </w:r>
      <w:r>
        <w:t xml:space="preserve">t usługi należy wliczyć opracowanie raportu końcowego z otworu, </w:t>
      </w:r>
    </w:p>
    <w:p w:rsidR="009262EA" w:rsidRPr="00A81F5C" w:rsidRDefault="0001076F" w:rsidP="00B16DD8">
      <w:pPr>
        <w:numPr>
          <w:ilvl w:val="1"/>
          <w:numId w:val="5"/>
        </w:numPr>
        <w:spacing w:before="120" w:after="120"/>
        <w:ind w:left="568" w:hanging="284"/>
        <w:jc w:val="both"/>
      </w:pPr>
      <w:r w:rsidRPr="007E076C">
        <w:rPr>
          <w:b/>
        </w:rPr>
        <w:t>Wyżywienie i zakwaterowanie</w:t>
      </w:r>
      <w:r w:rsidRPr="0001076F">
        <w:t xml:space="preserve"> –</w:t>
      </w:r>
      <w:r w:rsidR="009262EA" w:rsidRPr="0001076F">
        <w:t xml:space="preserve"> obejmuje </w:t>
      </w:r>
      <w:r w:rsidR="009262EA">
        <w:t>koszt związany z zapewnieniem wyżywienia</w:t>
      </w:r>
      <w:r>
        <w:t xml:space="preserve"> </w:t>
      </w:r>
      <w:r w:rsidR="009262EA">
        <w:t>i</w:t>
      </w:r>
      <w:r>
        <w:t> </w:t>
      </w:r>
      <w:r w:rsidR="009262EA">
        <w:t>zakwaterowanie dla personelu Wykonawcy w trakcie trwania prac wiertniczych,</w:t>
      </w:r>
    </w:p>
    <w:p w:rsidR="009262EA" w:rsidRDefault="009262EA" w:rsidP="00B16DD8">
      <w:pPr>
        <w:numPr>
          <w:ilvl w:val="1"/>
          <w:numId w:val="5"/>
        </w:numPr>
        <w:spacing w:before="120" w:after="120"/>
        <w:ind w:left="568" w:hanging="284"/>
        <w:jc w:val="both"/>
      </w:pPr>
      <w:r w:rsidRPr="007E076C">
        <w:rPr>
          <w:b/>
        </w:rPr>
        <w:t xml:space="preserve">Pozostałe </w:t>
      </w:r>
      <w:r w:rsidRPr="00C67BBA">
        <w:rPr>
          <w:b/>
        </w:rPr>
        <w:t>koszty</w:t>
      </w:r>
      <w:r w:rsidRPr="0001076F">
        <w:t xml:space="preserve"> </w:t>
      </w:r>
      <w:r w:rsidR="0001076F" w:rsidRPr="0001076F">
        <w:t xml:space="preserve">– </w:t>
      </w:r>
      <w:r w:rsidRPr="006F602A">
        <w:t xml:space="preserve">należy ująć wszelkie </w:t>
      </w:r>
      <w:r w:rsidR="00793AFD">
        <w:t>inne koszty nie</w:t>
      </w:r>
      <w:r>
        <w:t xml:space="preserve">wyszczególnione a konieczne do poniesienia przez Wykonawcę w celu właściwego wykonania usługi. </w:t>
      </w:r>
    </w:p>
    <w:p w:rsidR="009262EA" w:rsidRPr="00535107" w:rsidRDefault="00535107" w:rsidP="00535107">
      <w:pPr>
        <w:pStyle w:val="Nagwek1"/>
        <w:numPr>
          <w:ilvl w:val="0"/>
          <w:numId w:val="0"/>
        </w:numPr>
        <w:spacing w:line="276" w:lineRule="auto"/>
        <w:ind w:left="360" w:hanging="360"/>
        <w:jc w:val="both"/>
        <w:rPr>
          <w:color w:val="auto"/>
        </w:rPr>
      </w:pPr>
      <w:r w:rsidRPr="00535107">
        <w:rPr>
          <w:color w:val="auto"/>
        </w:rPr>
        <w:lastRenderedPageBreak/>
        <w:t xml:space="preserve">II. </w:t>
      </w:r>
      <w:r w:rsidR="00FF3C83" w:rsidRPr="00535107">
        <w:rPr>
          <w:color w:val="auto"/>
        </w:rPr>
        <w:t>Ważna</w:t>
      </w:r>
      <w:r w:rsidR="0001076F" w:rsidRPr="00535107">
        <w:rPr>
          <w:color w:val="auto"/>
        </w:rPr>
        <w:t xml:space="preserve"> uwaga do realizacji zamówienia</w:t>
      </w:r>
      <w:r w:rsidR="00453CC4" w:rsidRPr="00535107">
        <w:rPr>
          <w:color w:val="auto"/>
        </w:rPr>
        <w:t>:</w:t>
      </w:r>
    </w:p>
    <w:p w:rsidR="009262EA" w:rsidRDefault="009262EA" w:rsidP="0001076F">
      <w:pPr>
        <w:pStyle w:val="Akapit-11"/>
        <w:spacing w:after="120" w:line="276" w:lineRule="auto"/>
        <w:ind w:left="0"/>
        <w:jc w:val="both"/>
      </w:pPr>
      <w:r w:rsidRPr="00BF32AB">
        <w:t xml:space="preserve">Wykonawca </w:t>
      </w:r>
      <w:r>
        <w:t xml:space="preserve">będzie zobowiązany do </w:t>
      </w:r>
      <w:r w:rsidRPr="00BF32AB">
        <w:t>zapew</w:t>
      </w:r>
      <w:r>
        <w:t>nienia</w:t>
      </w:r>
      <w:r w:rsidRPr="00BF32AB">
        <w:t xml:space="preserve">, </w:t>
      </w:r>
      <w:r>
        <w:t>że kwota</w:t>
      </w:r>
      <w:r w:rsidRPr="00BF32AB">
        <w:t xml:space="preserve"> stawki</w:t>
      </w:r>
      <w:r>
        <w:t xml:space="preserve"> </w:t>
      </w:r>
      <w:r w:rsidRPr="00632657">
        <w:t>za zmianę 12</w:t>
      </w:r>
      <w:r w:rsidR="0001076F">
        <w:t xml:space="preserve"> godz.</w:t>
      </w:r>
      <w:r>
        <w:t>,</w:t>
      </w:r>
      <w:r w:rsidRPr="00BF32AB">
        <w:t xml:space="preserve"> </w:t>
      </w:r>
      <w:r>
        <w:t xml:space="preserve">na </w:t>
      </w:r>
      <w:r w:rsidRPr="00BF32AB">
        <w:t>któr</w:t>
      </w:r>
      <w:r>
        <w:t>ą</w:t>
      </w:r>
      <w:r w:rsidRPr="00BF32AB">
        <w:t xml:space="preserve"> składa się Wynagrodzenie,</w:t>
      </w:r>
      <w:r>
        <w:t xml:space="preserve"> </w:t>
      </w:r>
      <w:r w:rsidRPr="00BF32AB">
        <w:t>będzie</w:t>
      </w:r>
      <w:r w:rsidR="00793AFD">
        <w:t>: maksymalna,</w:t>
      </w:r>
      <w:r w:rsidRPr="00BF32AB">
        <w:t xml:space="preserve"> stała i niezmienna do końca realizacji</w:t>
      </w:r>
      <w:r w:rsidR="0001076F">
        <w:t xml:space="preserve"> Przedmiotu Zamówienia, i </w:t>
      </w:r>
      <w:r>
        <w:t>zostanie</w:t>
      </w:r>
      <w:r w:rsidRPr="00BF32AB">
        <w:t xml:space="preserve"> właściwie oszacowana przez Wykonawcę. </w:t>
      </w:r>
    </w:p>
    <w:p w:rsidR="009262EA" w:rsidRDefault="009262EA" w:rsidP="0001076F">
      <w:pPr>
        <w:pStyle w:val="Akapit-11"/>
        <w:spacing w:after="120" w:line="276" w:lineRule="auto"/>
        <w:ind w:left="0"/>
        <w:jc w:val="both"/>
      </w:pPr>
      <w:r w:rsidRPr="00BF32AB">
        <w:t xml:space="preserve">Wzrost cen rynkowych stosowanych materiałów, urządzeń, sprzętu, robocizny, stawek ubezpieczenia lub innych opłat, cen lub należności </w:t>
      </w:r>
      <w:r>
        <w:t xml:space="preserve">na etapie realizacji zamówienia wykonawczego </w:t>
      </w:r>
      <w:r w:rsidRPr="00BF32AB">
        <w:t xml:space="preserve">nie spowoduje wzrostu tych kwot. </w:t>
      </w:r>
    </w:p>
    <w:p w:rsidR="009262EA" w:rsidRPr="0015006E" w:rsidRDefault="009262EA" w:rsidP="0001076F">
      <w:pPr>
        <w:pStyle w:val="Akapit-11"/>
        <w:spacing w:after="120" w:line="276" w:lineRule="auto"/>
        <w:ind w:left="0"/>
        <w:jc w:val="both"/>
        <w:rPr>
          <w:b/>
          <w:color w:val="000000"/>
          <w:sz w:val="24"/>
        </w:rPr>
      </w:pPr>
      <w:r w:rsidRPr="00BF32AB">
        <w:t>Wykonawca w cenach jednostkowych uj</w:t>
      </w:r>
      <w:r>
        <w:t>mie</w:t>
      </w:r>
      <w:r w:rsidRPr="00BF32AB">
        <w:t>: (i) wszelkie koszty, których poniesienie jest niezbędne do kompleksowego wykonania Umowy, (ii) zysk i (iii) ryzyka związane z wykonaniem Umowy, które jako doświadcz</w:t>
      </w:r>
      <w:r w:rsidR="0001076F">
        <w:t>ony Wykonawca mógł przewidzieć –</w:t>
      </w:r>
      <w:r w:rsidRPr="00BF32AB">
        <w:t xml:space="preserve"> a w razie wystąpienia takich </w:t>
      </w:r>
      <w:proofErr w:type="spellStart"/>
      <w:r w:rsidRPr="00BF32AB">
        <w:t>ryzyk</w:t>
      </w:r>
      <w:proofErr w:type="spellEnd"/>
      <w:r w:rsidRPr="00BF32AB">
        <w:t xml:space="preserve"> lub jakichkolwiek dodatkowych kosztów, nie będzie żądał podwyższenia kwot ani żadnego dodatkowego wynagrodzenia za wykonanie Umowy lub usunięcie sk</w:t>
      </w:r>
      <w:r w:rsidR="0001076F">
        <w:t xml:space="preserve">utków wystąpienia takich </w:t>
      </w:r>
      <w:proofErr w:type="spellStart"/>
      <w:r w:rsidR="0001076F">
        <w:t>ryzyk</w:t>
      </w:r>
      <w:proofErr w:type="spellEnd"/>
      <w:r w:rsidR="0001076F">
        <w:t xml:space="preserve"> –</w:t>
      </w:r>
      <w:r w:rsidRPr="00BF32AB">
        <w:t xml:space="preserve"> zrzekając się z góry wszelkich roszczeń w tym zakresie. </w:t>
      </w:r>
    </w:p>
    <w:p w:rsidR="009262EA" w:rsidRPr="00535107" w:rsidRDefault="00535107" w:rsidP="00535107">
      <w:pPr>
        <w:pStyle w:val="Nagwek1"/>
        <w:numPr>
          <w:ilvl w:val="0"/>
          <w:numId w:val="0"/>
        </w:numPr>
        <w:spacing w:line="276" w:lineRule="auto"/>
        <w:ind w:left="360" w:hanging="360"/>
        <w:jc w:val="both"/>
        <w:rPr>
          <w:color w:val="auto"/>
        </w:rPr>
      </w:pPr>
      <w:r w:rsidRPr="00535107">
        <w:rPr>
          <w:color w:val="auto"/>
        </w:rPr>
        <w:t xml:space="preserve">III. </w:t>
      </w:r>
      <w:r w:rsidR="009262EA" w:rsidRPr="00535107">
        <w:rPr>
          <w:color w:val="auto"/>
        </w:rPr>
        <w:t>Do oferty należy dołączyć:</w:t>
      </w:r>
    </w:p>
    <w:p w:rsidR="009262EA" w:rsidRPr="00CB143B" w:rsidRDefault="009262EA" w:rsidP="00B16DD8">
      <w:pPr>
        <w:numPr>
          <w:ilvl w:val="0"/>
          <w:numId w:val="7"/>
        </w:numPr>
        <w:spacing w:before="120" w:after="120"/>
        <w:ind w:left="567" w:hanging="283"/>
        <w:jc w:val="both"/>
      </w:pPr>
      <w:r w:rsidRPr="00CB143B">
        <w:t xml:space="preserve">Wykaz osób przeznaczonych do realizacji Zamówienia wraz z informacją o uprawnieniach górniczych </w:t>
      </w:r>
      <w:r w:rsidRPr="007E076C">
        <w:rPr>
          <w:i/>
        </w:rPr>
        <w:t xml:space="preserve">(załącznik </w:t>
      </w:r>
      <w:r w:rsidR="007E076C">
        <w:rPr>
          <w:i/>
        </w:rPr>
        <w:t>T</w:t>
      </w:r>
      <w:r w:rsidRPr="007E076C">
        <w:rPr>
          <w:i/>
        </w:rPr>
        <w:t>abela 2).</w:t>
      </w:r>
      <w:r w:rsidRPr="00CB143B">
        <w:t xml:space="preserve"> </w:t>
      </w:r>
      <w:r w:rsidRPr="00EA23B6">
        <w:t>W dołączonym wykazie Wykonawca jest zo</w:t>
      </w:r>
      <w:r w:rsidR="0078190D">
        <w:t>bowiązany wskazać Inspektorów z </w:t>
      </w:r>
      <w:r w:rsidRPr="00EA23B6">
        <w:t>informacją, na której zmianie dana osob</w:t>
      </w:r>
      <w:r w:rsidR="0078190D">
        <w:t>a</w:t>
      </w:r>
      <w:r w:rsidRPr="00EA23B6">
        <w:t xml:space="preserve"> będzie pracować.</w:t>
      </w:r>
    </w:p>
    <w:p w:rsidR="009262EA" w:rsidRDefault="009262EA" w:rsidP="00B16DD8">
      <w:pPr>
        <w:numPr>
          <w:ilvl w:val="0"/>
          <w:numId w:val="7"/>
        </w:numPr>
        <w:spacing w:before="120" w:after="120"/>
        <w:ind w:left="567" w:hanging="283"/>
        <w:jc w:val="both"/>
      </w:pPr>
      <w:r w:rsidRPr="00CB143B">
        <w:t xml:space="preserve">Wykaz otworów </w:t>
      </w:r>
      <w:r w:rsidRPr="007E076C">
        <w:rPr>
          <w:i/>
        </w:rPr>
        <w:t>(załącznik Tabela 3)</w:t>
      </w:r>
      <w:r w:rsidRPr="00CB143B">
        <w:t xml:space="preserve"> wraz ze wskazaniem charakteru pełnienia funkcji przed dane osoby na danym otworze.</w:t>
      </w:r>
    </w:p>
    <w:p w:rsidR="00DB053A" w:rsidRPr="009C32C8" w:rsidRDefault="00DB053A" w:rsidP="00DB053A">
      <w:pPr>
        <w:spacing w:before="240" w:after="120"/>
        <w:jc w:val="both"/>
        <w:rPr>
          <w:b/>
          <w:sz w:val="22"/>
          <w:u w:val="single"/>
        </w:rPr>
      </w:pPr>
      <w:r w:rsidRPr="009C32C8">
        <w:rPr>
          <w:b/>
          <w:sz w:val="22"/>
          <w:u w:val="single"/>
        </w:rPr>
        <w:t>Uwaga:</w:t>
      </w:r>
    </w:p>
    <w:p w:rsidR="00DB053A" w:rsidRPr="00A42F33" w:rsidRDefault="000C61AD" w:rsidP="009C32C8">
      <w:pPr>
        <w:pStyle w:val="Akapitzlist"/>
        <w:spacing w:after="120"/>
        <w:ind w:left="426"/>
        <w:jc w:val="both"/>
      </w:pPr>
      <w:r w:rsidRPr="00A42F33">
        <w:t>N</w:t>
      </w:r>
      <w:r w:rsidR="00DB053A" w:rsidRPr="00A42F33">
        <w:t>ajpóźniej w dniu rozpoczęcia prac wiertniczych w otworze należy przesłać do osób nadzorujących wykonanie umowy kopi</w:t>
      </w:r>
      <w:r w:rsidR="00B957BA">
        <w:t>ę</w:t>
      </w:r>
      <w:r w:rsidR="00DB053A" w:rsidRPr="00A42F33">
        <w:t xml:space="preserve"> aktualn</w:t>
      </w:r>
      <w:r w:rsidR="00B957BA">
        <w:t>ego</w:t>
      </w:r>
      <w:r w:rsidR="009C32C8" w:rsidRPr="00A42F33">
        <w:t xml:space="preserve"> </w:t>
      </w:r>
      <w:r w:rsidR="009C32C8" w:rsidRPr="00A42F33">
        <w:rPr>
          <w:i/>
        </w:rPr>
        <w:t>Zaświadcze</w:t>
      </w:r>
      <w:r w:rsidR="00B957BA">
        <w:rPr>
          <w:i/>
        </w:rPr>
        <w:t>nia</w:t>
      </w:r>
      <w:r w:rsidR="00DB053A" w:rsidRPr="00A42F33">
        <w:rPr>
          <w:i/>
        </w:rPr>
        <w:t xml:space="preserve"> o ukończeniu kursu okresowego dla dozoru górniczego z zakresu zapobiegani</w:t>
      </w:r>
      <w:r w:rsidR="009C32C8" w:rsidRPr="00A42F33">
        <w:rPr>
          <w:i/>
        </w:rPr>
        <w:t>a i </w:t>
      </w:r>
      <w:r w:rsidR="00DB053A" w:rsidRPr="00A42F33">
        <w:rPr>
          <w:i/>
        </w:rPr>
        <w:t>likwidacji erupcji wstępnej</w:t>
      </w:r>
      <w:r w:rsidR="00DB053A" w:rsidRPr="00A42F33">
        <w:t xml:space="preserve"> </w:t>
      </w:r>
      <w:r w:rsidRPr="00A42F33">
        <w:t xml:space="preserve">– dla każdej z osób przeznaczonych do realizacji  Zamówienia, </w:t>
      </w:r>
      <w:r w:rsidR="00DB053A" w:rsidRPr="00A42F33">
        <w:t>zgodnie z zapisami par. 5 umowy.</w:t>
      </w:r>
    </w:p>
    <w:p w:rsidR="009262EA" w:rsidRPr="00DF37A8" w:rsidRDefault="00535107" w:rsidP="00535107">
      <w:pPr>
        <w:pStyle w:val="Nagwek1"/>
        <w:numPr>
          <w:ilvl w:val="0"/>
          <w:numId w:val="0"/>
        </w:numPr>
        <w:spacing w:line="276" w:lineRule="auto"/>
        <w:ind w:left="360" w:hanging="360"/>
        <w:jc w:val="both"/>
        <w:rPr>
          <w:color w:val="auto"/>
        </w:rPr>
      </w:pPr>
      <w:r>
        <w:rPr>
          <w:color w:val="auto"/>
        </w:rPr>
        <w:t>IV</w:t>
      </w:r>
      <w:r w:rsidRPr="00DF37A8">
        <w:rPr>
          <w:color w:val="auto"/>
        </w:rPr>
        <w:t xml:space="preserve">. </w:t>
      </w:r>
      <w:r w:rsidR="009262EA" w:rsidRPr="00DF37A8">
        <w:rPr>
          <w:color w:val="auto"/>
        </w:rPr>
        <w:t xml:space="preserve">Wymagania </w:t>
      </w:r>
      <w:r w:rsidR="00F371F3" w:rsidRPr="00DF37A8">
        <w:rPr>
          <w:color w:val="auto"/>
        </w:rPr>
        <w:t xml:space="preserve">techniczne (WT) </w:t>
      </w:r>
      <w:r w:rsidR="009262EA" w:rsidRPr="00DF37A8">
        <w:rPr>
          <w:color w:val="auto"/>
        </w:rPr>
        <w:t>dotyczące pełnienia funkcji Inspektora Nadzoru prac wiertniczych w zakresie doświadczenia zawodowego:</w:t>
      </w:r>
    </w:p>
    <w:p w:rsidR="006F5B26" w:rsidRPr="00DF37A8" w:rsidRDefault="006F5B26" w:rsidP="00453CC4">
      <w:pPr>
        <w:autoSpaceDE w:val="0"/>
        <w:autoSpaceDN w:val="0"/>
        <w:adjustRightInd w:val="0"/>
        <w:jc w:val="both"/>
        <w:rPr>
          <w:rFonts w:eastAsia="Times New Roman" w:cs="Arial"/>
          <w:lang w:eastAsia="pl-PL"/>
        </w:rPr>
      </w:pPr>
      <w:r w:rsidRPr="00DF37A8">
        <w:rPr>
          <w:rFonts w:eastAsia="Times New Roman" w:cs="Arial"/>
          <w:lang w:eastAsia="pl-PL"/>
        </w:rPr>
        <w:t xml:space="preserve">Minimum </w:t>
      </w:r>
      <w:r w:rsidR="00C82D6C" w:rsidRPr="00DF37A8">
        <w:rPr>
          <w:rFonts w:eastAsia="Times New Roman" w:cs="Arial"/>
          <w:lang w:eastAsia="pl-PL"/>
        </w:rPr>
        <w:t xml:space="preserve">4 </w:t>
      </w:r>
      <w:r w:rsidRPr="00DF37A8">
        <w:rPr>
          <w:rFonts w:eastAsia="Times New Roman" w:cs="Arial"/>
          <w:lang w:eastAsia="pl-PL"/>
        </w:rPr>
        <w:t>(</w:t>
      </w:r>
      <w:r w:rsidR="00C82D6C" w:rsidRPr="00DF37A8">
        <w:rPr>
          <w:rFonts w:eastAsia="Times New Roman" w:cs="Arial"/>
          <w:lang w:eastAsia="pl-PL"/>
        </w:rPr>
        <w:t>czter</w:t>
      </w:r>
      <w:r w:rsidR="00BF0618" w:rsidRPr="00DF37A8">
        <w:rPr>
          <w:rFonts w:eastAsia="Times New Roman" w:cs="Arial"/>
          <w:lang w:eastAsia="pl-PL"/>
        </w:rPr>
        <w:t>y</w:t>
      </w:r>
      <w:r w:rsidRPr="00DF37A8">
        <w:rPr>
          <w:rFonts w:eastAsia="Times New Roman" w:cs="Arial"/>
          <w:lang w:eastAsia="pl-PL"/>
        </w:rPr>
        <w:t xml:space="preserve">) </w:t>
      </w:r>
      <w:r w:rsidR="00BF0618" w:rsidRPr="00DF37A8">
        <w:rPr>
          <w:rFonts w:eastAsia="Times New Roman" w:cs="Arial"/>
          <w:lang w:eastAsia="pl-PL"/>
        </w:rPr>
        <w:t>osoby</w:t>
      </w:r>
      <w:r w:rsidRPr="00DF37A8">
        <w:rPr>
          <w:rFonts w:eastAsia="Times New Roman" w:cs="Arial"/>
          <w:lang w:eastAsia="pl-PL"/>
        </w:rPr>
        <w:t xml:space="preserve"> posiadając</w:t>
      </w:r>
      <w:r w:rsidR="00BF0618" w:rsidRPr="00DF37A8">
        <w:rPr>
          <w:rFonts w:eastAsia="Times New Roman" w:cs="Arial"/>
          <w:lang w:eastAsia="pl-PL"/>
        </w:rPr>
        <w:t>e</w:t>
      </w:r>
      <w:r w:rsidRPr="00DF37A8">
        <w:rPr>
          <w:rFonts w:eastAsia="Times New Roman" w:cs="Arial"/>
          <w:lang w:eastAsia="pl-PL"/>
        </w:rPr>
        <w:t xml:space="preserve"> uprawnienia dozoru wyższego </w:t>
      </w:r>
      <w:r w:rsidR="00EC0CEE" w:rsidRPr="00DF37A8">
        <w:rPr>
          <w:rFonts w:eastAsia="Times New Roman" w:cs="Arial"/>
          <w:lang w:eastAsia="pl-PL"/>
        </w:rPr>
        <w:t xml:space="preserve">w specjalności wiertniczej </w:t>
      </w:r>
      <w:r w:rsidRPr="00DF37A8">
        <w:rPr>
          <w:rFonts w:eastAsia="Times New Roman" w:cs="Arial"/>
          <w:lang w:eastAsia="pl-PL"/>
        </w:rPr>
        <w:t xml:space="preserve">oraz </w:t>
      </w:r>
      <w:r w:rsidR="00453CC4" w:rsidRPr="00DF37A8">
        <w:rPr>
          <w:rFonts w:eastAsia="Times New Roman" w:cs="Arial"/>
          <w:lang w:eastAsia="pl-PL"/>
        </w:rPr>
        <w:t>n</w:t>
      </w:r>
      <w:r w:rsidRPr="00DF37A8">
        <w:rPr>
          <w:rFonts w:eastAsia="Times New Roman" w:cs="Arial"/>
          <w:lang w:eastAsia="pl-PL"/>
        </w:rPr>
        <w:t xml:space="preserve">astępujące doświadczenie: </w:t>
      </w:r>
    </w:p>
    <w:p w:rsidR="00EC0CEE" w:rsidRPr="00DF37A8" w:rsidRDefault="00EC0CEE" w:rsidP="00F85A53">
      <w:pPr>
        <w:numPr>
          <w:ilvl w:val="0"/>
          <w:numId w:val="8"/>
        </w:numPr>
        <w:spacing w:before="120" w:after="120"/>
        <w:ind w:left="567" w:hanging="283"/>
        <w:jc w:val="both"/>
      </w:pPr>
      <w:r w:rsidRPr="00DF37A8">
        <w:t xml:space="preserve">praca w charakterze Inspektora Nadzoru prac wiertniczych w trakcie realizacji co najmniej </w:t>
      </w:r>
      <w:r w:rsidR="004E18C6" w:rsidRPr="00DF37A8">
        <w:t>3</w:t>
      </w:r>
      <w:r w:rsidRPr="00DF37A8">
        <w:t> (</w:t>
      </w:r>
      <w:r w:rsidR="004E18C6" w:rsidRPr="00DF37A8">
        <w:t>trzech)</w:t>
      </w:r>
      <w:r w:rsidRPr="00DF37A8">
        <w:t xml:space="preserve"> otworów wykonywanych za węglowodorami – w okresie ostatnich </w:t>
      </w:r>
      <w:r w:rsidR="00F85A53">
        <w:t>2</w:t>
      </w:r>
      <w:r w:rsidRPr="00DF37A8">
        <w:t xml:space="preserve"> (</w:t>
      </w:r>
      <w:r w:rsidR="00C75386">
        <w:t>dwóch</w:t>
      </w:r>
      <w:r w:rsidRPr="00DF37A8">
        <w:t>) lat,</w:t>
      </w:r>
      <w:r w:rsidR="00F85A53">
        <w:t xml:space="preserve"> przed upływem terminu składania ofert</w:t>
      </w:r>
      <w:r w:rsidR="00F85A53" w:rsidRPr="00DF37A8">
        <w:t>,</w:t>
      </w:r>
    </w:p>
    <w:p w:rsidR="00EC0CEE" w:rsidRPr="00DF37A8" w:rsidRDefault="00EC0CEE" w:rsidP="00F85A53">
      <w:pPr>
        <w:numPr>
          <w:ilvl w:val="0"/>
          <w:numId w:val="8"/>
        </w:numPr>
        <w:spacing w:before="120" w:after="120"/>
        <w:ind w:left="567" w:hanging="283"/>
        <w:jc w:val="both"/>
      </w:pPr>
      <w:r w:rsidRPr="00DF37A8">
        <w:t xml:space="preserve">praca w charakterze Inspektora Nadzoru prac wiertniczych w systemie Daily </w:t>
      </w:r>
      <w:proofErr w:type="spellStart"/>
      <w:r w:rsidRPr="00DF37A8">
        <w:t>Rate</w:t>
      </w:r>
      <w:proofErr w:type="spellEnd"/>
      <w:r w:rsidRPr="00DF37A8">
        <w:t xml:space="preserve"> przez minimum </w:t>
      </w:r>
      <w:r w:rsidR="0048362E" w:rsidRPr="00DF37A8">
        <w:t>5</w:t>
      </w:r>
      <w:r w:rsidRPr="00DF37A8">
        <w:t xml:space="preserve">0 dni – w okresie ostatnich </w:t>
      </w:r>
      <w:r w:rsidR="00F85A53">
        <w:t>2</w:t>
      </w:r>
      <w:r w:rsidRPr="00DF37A8">
        <w:t xml:space="preserve"> (</w:t>
      </w:r>
      <w:r w:rsidR="00F85A53">
        <w:t>dwóch</w:t>
      </w:r>
      <w:r w:rsidRPr="00DF37A8">
        <w:t>) lat,</w:t>
      </w:r>
      <w:r w:rsidR="00F85A53" w:rsidRPr="00F85A53">
        <w:t xml:space="preserve"> przed upływem terminu składania ofert,</w:t>
      </w:r>
    </w:p>
    <w:p w:rsidR="00DF37A8" w:rsidRPr="00DF37A8" w:rsidRDefault="00DF37A8" w:rsidP="00F85A53">
      <w:pPr>
        <w:pStyle w:val="Akapitzlist"/>
        <w:numPr>
          <w:ilvl w:val="0"/>
          <w:numId w:val="8"/>
        </w:numPr>
        <w:spacing w:after="120"/>
        <w:ind w:left="567" w:hanging="283"/>
        <w:jc w:val="both"/>
      </w:pPr>
      <w:r w:rsidRPr="00DF37A8">
        <w:t>nadzór nad wierceniem co najmniej 2 (dwóch) otworów przy użyciu urządzenia wiertniczego o mocy w zakresie 500-1200 KM – w okresie ostatnich 2 (dwóch) lat przed upływem terminu składania ofert,</w:t>
      </w:r>
    </w:p>
    <w:p w:rsidR="00B50AC1" w:rsidRPr="00DF37A8" w:rsidRDefault="00EC0CEE" w:rsidP="00B16DD8">
      <w:pPr>
        <w:numPr>
          <w:ilvl w:val="0"/>
          <w:numId w:val="8"/>
        </w:numPr>
        <w:spacing w:before="120" w:after="120"/>
        <w:ind w:left="567" w:hanging="283"/>
        <w:jc w:val="both"/>
      </w:pPr>
      <w:r w:rsidRPr="00DF37A8">
        <w:t>nad</w:t>
      </w:r>
      <w:r w:rsidR="00DF6002" w:rsidRPr="00DF37A8">
        <w:t xml:space="preserve">zór nad wierceniem co najmniej </w:t>
      </w:r>
      <w:r w:rsidR="00706682" w:rsidRPr="00DF37A8">
        <w:t>4</w:t>
      </w:r>
      <w:r w:rsidR="00DF6002" w:rsidRPr="00DF37A8">
        <w:t xml:space="preserve"> (</w:t>
      </w:r>
      <w:r w:rsidR="00706682" w:rsidRPr="00DF37A8">
        <w:t>czterech</w:t>
      </w:r>
      <w:r w:rsidRPr="00DF37A8">
        <w:t>)</w:t>
      </w:r>
      <w:r w:rsidR="00B16DD8" w:rsidRPr="00DF37A8">
        <w:t xml:space="preserve"> otworów o głębokości minimum </w:t>
      </w:r>
      <w:r w:rsidR="00082BE7" w:rsidRPr="00DF37A8">
        <w:t>1</w:t>
      </w:r>
      <w:r w:rsidR="0048362E" w:rsidRPr="00DF37A8">
        <w:t>4</w:t>
      </w:r>
      <w:r w:rsidR="00C75386">
        <w:t>0</w:t>
      </w:r>
      <w:r w:rsidR="004D59DC" w:rsidRPr="00DF37A8">
        <w:t>0</w:t>
      </w:r>
      <w:r w:rsidR="004E18C6" w:rsidRPr="00DF37A8">
        <w:t xml:space="preserve"> m MD</w:t>
      </w:r>
    </w:p>
    <w:p w:rsidR="009A7C5D" w:rsidRPr="003E56CD" w:rsidRDefault="009262EA" w:rsidP="00793AFD">
      <w:pPr>
        <w:spacing w:before="240" w:after="60"/>
        <w:jc w:val="both"/>
        <w:sectPr w:rsidR="009A7C5D" w:rsidRPr="003E56CD" w:rsidSect="00B65189">
          <w:footerReference w:type="default" r:id="rId8"/>
          <w:pgSz w:w="11906" w:h="16838"/>
          <w:pgMar w:top="1276" w:right="1134" w:bottom="1276" w:left="1418" w:header="709" w:footer="709" w:gutter="0"/>
          <w:cols w:space="708"/>
          <w:docGrid w:linePitch="360"/>
        </w:sectPr>
      </w:pPr>
      <w:r w:rsidRPr="00DF37A8">
        <w:t>Wymagana jest znajomość języka angielskiego ze względu na zaangażowanie do projektu serwisów zagranicznych.</w:t>
      </w:r>
    </w:p>
    <w:p w:rsidR="009262EA" w:rsidRPr="00535107" w:rsidRDefault="009262EA" w:rsidP="009A7C5D">
      <w:pPr>
        <w:spacing w:before="240" w:after="120"/>
        <w:jc w:val="both"/>
        <w:rPr>
          <w:sz w:val="22"/>
        </w:rPr>
      </w:pPr>
      <w:r w:rsidRPr="00535107">
        <w:rPr>
          <w:b/>
          <w:sz w:val="22"/>
          <w:u w:val="single"/>
        </w:rPr>
        <w:lastRenderedPageBreak/>
        <w:t>Uwagi:</w:t>
      </w:r>
    </w:p>
    <w:p w:rsidR="009262EA" w:rsidRPr="00191574" w:rsidRDefault="009262EA" w:rsidP="00B16DD8">
      <w:pPr>
        <w:pStyle w:val="Akapitzlist"/>
        <w:numPr>
          <w:ilvl w:val="0"/>
          <w:numId w:val="4"/>
        </w:numPr>
        <w:spacing w:after="120"/>
        <w:ind w:left="426"/>
        <w:jc w:val="both"/>
        <w:rPr>
          <w:color w:val="000000"/>
        </w:rPr>
      </w:pPr>
      <w:r w:rsidRPr="00191574">
        <w:rPr>
          <w:color w:val="000000"/>
        </w:rPr>
        <w:t>Zamawiający, w trakcie realizacji umowy</w:t>
      </w:r>
      <w:r>
        <w:rPr>
          <w:color w:val="000000"/>
        </w:rPr>
        <w:t>,</w:t>
      </w:r>
      <w:r w:rsidRPr="00191574">
        <w:rPr>
          <w:color w:val="000000"/>
        </w:rPr>
        <w:t xml:space="preserve"> </w:t>
      </w:r>
      <w:r>
        <w:rPr>
          <w:color w:val="000000"/>
        </w:rPr>
        <w:t xml:space="preserve">nie </w:t>
      </w:r>
      <w:r w:rsidRPr="00191574">
        <w:rPr>
          <w:color w:val="000000"/>
        </w:rPr>
        <w:t>dopuszcza zmian</w:t>
      </w:r>
      <w:r>
        <w:rPr>
          <w:color w:val="000000"/>
        </w:rPr>
        <w:t>y</w:t>
      </w:r>
      <w:r w:rsidRPr="00191574">
        <w:rPr>
          <w:color w:val="000000"/>
        </w:rPr>
        <w:t xml:space="preserve"> osób przeznaczonych do realizacji zamówienia</w:t>
      </w:r>
      <w:r>
        <w:rPr>
          <w:color w:val="000000"/>
        </w:rPr>
        <w:t>.</w:t>
      </w:r>
    </w:p>
    <w:p w:rsidR="009262EA" w:rsidRPr="00612600" w:rsidRDefault="009262EA" w:rsidP="00B16DD8">
      <w:pPr>
        <w:pStyle w:val="Akapitzlist"/>
        <w:numPr>
          <w:ilvl w:val="0"/>
          <w:numId w:val="4"/>
        </w:numPr>
        <w:spacing w:after="120"/>
        <w:ind w:left="426"/>
        <w:jc w:val="both"/>
        <w:rPr>
          <w:color w:val="000000"/>
        </w:rPr>
      </w:pPr>
      <w:r w:rsidRPr="00612600">
        <w:t>Przed podpisaniem umowy Wykonawca zobowiązany jest przedstawić Zamawiającemu dowód potwierdzający posiadanie ważn</w:t>
      </w:r>
      <w:r>
        <w:t>ych</w:t>
      </w:r>
      <w:r w:rsidRPr="00612600">
        <w:t xml:space="preserve"> polis ubezpieczeniow</w:t>
      </w:r>
      <w:r>
        <w:t>ych</w:t>
      </w:r>
      <w:r w:rsidRPr="00612600">
        <w:t xml:space="preserve"> </w:t>
      </w:r>
      <w:r w:rsidR="009A7C5D">
        <w:rPr>
          <w:color w:val="000000"/>
        </w:rPr>
        <w:t>o których mowa w §</w:t>
      </w:r>
      <w:r>
        <w:rPr>
          <w:color w:val="000000"/>
        </w:rPr>
        <w:t>10 projektu umowy.</w:t>
      </w:r>
    </w:p>
    <w:p w:rsidR="009262EA" w:rsidRDefault="009262EA" w:rsidP="00B16DD8">
      <w:pPr>
        <w:pStyle w:val="Akapitzlist"/>
        <w:numPr>
          <w:ilvl w:val="0"/>
          <w:numId w:val="4"/>
        </w:numPr>
        <w:spacing w:after="120"/>
        <w:ind w:left="426"/>
        <w:jc w:val="both"/>
      </w:pPr>
      <w:r>
        <w:t>Zgodnie z zapisami umowy praca na wiertni wykonywana jest w systemie zmianowym.</w:t>
      </w:r>
      <w:r w:rsidR="009A7C5D">
        <w:t xml:space="preserve"> </w:t>
      </w:r>
      <w:r>
        <w:br/>
        <w:t xml:space="preserve">Czasokres jednej zmiany roboczej wynosi 14 dni. W związku z tym, w każdym przypadku kiedy realizacja otworu jest dłuższa </w:t>
      </w:r>
      <w:r>
        <w:rPr>
          <w:b/>
        </w:rPr>
        <w:t>niż 14</w:t>
      </w:r>
      <w:r w:rsidR="009A7C5D">
        <w:rPr>
          <w:b/>
        </w:rPr>
        <w:t xml:space="preserve"> </w:t>
      </w:r>
      <w:r>
        <w:rPr>
          <w:b/>
        </w:rPr>
        <w:t>dni</w:t>
      </w:r>
      <w:r>
        <w:t xml:space="preserve">, Wykonawca w celu właściwego wykonania zadania jest zobowiązany zapewnić </w:t>
      </w:r>
      <w:r w:rsidR="009A7C5D">
        <w:t>4 (</w:t>
      </w:r>
      <w:r>
        <w:t>czterech</w:t>
      </w:r>
      <w:r w:rsidR="009A7C5D">
        <w:t>)</w:t>
      </w:r>
      <w:r>
        <w:t xml:space="preserve"> inspektorów spełniających minimalne wymagania. </w:t>
      </w:r>
    </w:p>
    <w:p w:rsidR="00017045" w:rsidRDefault="00017045" w:rsidP="00017045">
      <w:pPr>
        <w:spacing w:after="120"/>
        <w:jc w:val="both"/>
      </w:pPr>
    </w:p>
    <w:p w:rsidR="00017045" w:rsidRDefault="00017045" w:rsidP="00017045">
      <w:pPr>
        <w:spacing w:after="120"/>
        <w:jc w:val="both"/>
      </w:pPr>
    </w:p>
    <w:p w:rsidR="00017045" w:rsidRDefault="00017045" w:rsidP="00017045">
      <w:pPr>
        <w:spacing w:after="120"/>
        <w:jc w:val="both"/>
      </w:pPr>
    </w:p>
    <w:p w:rsidR="00017045" w:rsidRDefault="00017045" w:rsidP="00017045">
      <w:pPr>
        <w:spacing w:after="120"/>
        <w:jc w:val="both"/>
      </w:pPr>
    </w:p>
    <w:p w:rsidR="00017045" w:rsidRPr="00017045" w:rsidRDefault="00017045" w:rsidP="00017045">
      <w:pPr>
        <w:spacing w:after="120"/>
        <w:jc w:val="both"/>
        <w:rPr>
          <w:i/>
        </w:rPr>
      </w:pPr>
      <w:r w:rsidRPr="00017045">
        <w:rPr>
          <w:i/>
        </w:rPr>
        <w:t>„Zamawiający realizuje i przyjętą, opublikowaną i udostępnioną publicznie Politykę Energetyczną poprzez wspieranie działań dla zakupu energooszczędnych produktów i usług, oraz projektów na rzecz poprawy wyniku energetycznego”.</w:t>
      </w:r>
    </w:p>
    <w:p w:rsidR="009262EA" w:rsidRPr="00033519" w:rsidRDefault="009262EA" w:rsidP="00017045">
      <w:pPr>
        <w:spacing w:after="120"/>
        <w:jc w:val="both"/>
        <w:rPr>
          <w:rFonts w:ascii="Calibri" w:hAnsi="Calibri" w:cs="Arial"/>
          <w:b/>
          <w:caps/>
          <w:color w:val="1F497D"/>
          <w:sz w:val="28"/>
          <w:szCs w:val="28"/>
        </w:rPr>
      </w:pPr>
      <w:r w:rsidRPr="00136692">
        <w:rPr>
          <w:rFonts w:ascii="Calibri" w:hAnsi="Calibri" w:cs="Arial"/>
          <w:b/>
          <w:caps/>
          <w:color w:val="1F497D"/>
          <w:sz w:val="28"/>
          <w:szCs w:val="28"/>
        </w:rPr>
        <w:br w:type="page"/>
      </w:r>
    </w:p>
    <w:p w:rsidR="009A7C5D" w:rsidRPr="00341560" w:rsidRDefault="005148E2" w:rsidP="005148E2">
      <w:pPr>
        <w:keepNext/>
        <w:spacing w:before="240"/>
        <w:jc w:val="center"/>
        <w:outlineLvl w:val="2"/>
        <w:rPr>
          <w:rFonts w:cs="Arial"/>
          <w:b/>
          <w:bCs/>
          <w:sz w:val="24"/>
          <w:szCs w:val="20"/>
        </w:rPr>
      </w:pPr>
      <w:r w:rsidRPr="005148E2">
        <w:rPr>
          <w:rFonts w:cs="Arial"/>
          <w:b/>
          <w:bCs/>
          <w:sz w:val="24"/>
          <w:szCs w:val="20"/>
        </w:rPr>
        <w:lastRenderedPageBreak/>
        <w:t xml:space="preserve">ZAŁOŻENIA </w:t>
      </w:r>
      <w:r w:rsidR="009A7C5D" w:rsidRPr="009A7C5D">
        <w:rPr>
          <w:rFonts w:cs="Arial"/>
          <w:b/>
          <w:bCs/>
          <w:sz w:val="24"/>
          <w:szCs w:val="20"/>
        </w:rPr>
        <w:t>GEOLOGICZNO-</w:t>
      </w:r>
      <w:r w:rsidRPr="005148E2">
        <w:rPr>
          <w:rFonts w:cs="Arial"/>
          <w:b/>
          <w:bCs/>
          <w:sz w:val="24"/>
          <w:szCs w:val="20"/>
        </w:rPr>
        <w:t>TECHNICZNE</w:t>
      </w:r>
      <w:r w:rsidR="009A7C5D" w:rsidRPr="009A7C5D">
        <w:rPr>
          <w:rFonts w:cs="Arial"/>
          <w:b/>
          <w:bCs/>
          <w:sz w:val="24"/>
          <w:szCs w:val="20"/>
        </w:rPr>
        <w:t xml:space="preserve"> OTWORU</w:t>
      </w:r>
      <w:r w:rsidRPr="005148E2">
        <w:rPr>
          <w:rFonts w:cs="Arial"/>
          <w:b/>
          <w:bCs/>
          <w:sz w:val="24"/>
          <w:szCs w:val="20"/>
        </w:rPr>
        <w:br/>
      </w:r>
      <w:r w:rsidR="00C05322" w:rsidRPr="00C05322">
        <w:rPr>
          <w:rFonts w:cs="Arial"/>
          <w:b/>
          <w:bCs/>
          <w:sz w:val="24"/>
          <w:szCs w:val="20"/>
        </w:rPr>
        <w:t>Chałupki D</w:t>
      </w:r>
      <w:r w:rsidR="00F85A53">
        <w:rPr>
          <w:rFonts w:cs="Arial"/>
          <w:b/>
          <w:bCs/>
          <w:sz w:val="24"/>
          <w:szCs w:val="20"/>
        </w:rPr>
        <w:t>ębniań</w:t>
      </w:r>
      <w:r w:rsidR="00C05322" w:rsidRPr="00C05322">
        <w:rPr>
          <w:rFonts w:cs="Arial"/>
          <w:b/>
          <w:bCs/>
          <w:sz w:val="24"/>
          <w:szCs w:val="20"/>
        </w:rPr>
        <w:t>skie-4</w:t>
      </w:r>
    </w:p>
    <w:p w:rsidR="009A7C5D" w:rsidRPr="00132153" w:rsidRDefault="009A7C5D" w:rsidP="00B16DD8">
      <w:pPr>
        <w:pStyle w:val="Akapitzlist"/>
        <w:numPr>
          <w:ilvl w:val="1"/>
          <w:numId w:val="10"/>
        </w:numPr>
        <w:suppressAutoHyphens/>
        <w:spacing w:before="240" w:after="120"/>
        <w:ind w:left="283" w:hanging="425"/>
        <w:jc w:val="both"/>
        <w:rPr>
          <w:rFonts w:eastAsia="SimSun" w:cs="Arial"/>
          <w:b/>
          <w:szCs w:val="20"/>
        </w:rPr>
      </w:pPr>
      <w:r w:rsidRPr="00132153">
        <w:rPr>
          <w:rFonts w:eastAsia="SimSun" w:cs="Arial"/>
          <w:b/>
          <w:szCs w:val="20"/>
        </w:rPr>
        <w:t>Cel w</w:t>
      </w:r>
      <w:r w:rsidR="005148E2" w:rsidRPr="00132153">
        <w:rPr>
          <w:rFonts w:eastAsia="SimSun" w:cs="Arial"/>
          <w:b/>
          <w:szCs w:val="20"/>
        </w:rPr>
        <w:t>iercenia i planowana głębokość</w:t>
      </w:r>
    </w:p>
    <w:p w:rsidR="009A7C5D" w:rsidRPr="00132153" w:rsidRDefault="009A7C5D" w:rsidP="00C05322">
      <w:pPr>
        <w:numPr>
          <w:ilvl w:val="0"/>
          <w:numId w:val="9"/>
        </w:numPr>
        <w:spacing w:after="120"/>
        <w:jc w:val="both"/>
        <w:rPr>
          <w:rFonts w:eastAsia="SimSun" w:cs="Arial"/>
          <w:szCs w:val="20"/>
          <w:lang w:eastAsia="pl-PL"/>
        </w:rPr>
      </w:pPr>
      <w:r w:rsidRPr="00132153">
        <w:rPr>
          <w:rFonts w:eastAsia="SimSun" w:cs="Arial"/>
          <w:szCs w:val="20"/>
          <w:lang w:eastAsia="pl-PL"/>
        </w:rPr>
        <w:t>cel wiercenia –</w:t>
      </w:r>
      <w:r w:rsidR="00C05322" w:rsidRPr="00132153">
        <w:rPr>
          <w:rFonts w:eastAsia="SimSun" w:cs="Arial"/>
          <w:szCs w:val="20"/>
          <w:lang w:eastAsia="pl-PL"/>
        </w:rPr>
        <w:t>rozpoznawcz</w:t>
      </w:r>
      <w:r w:rsidR="00F85A53">
        <w:rPr>
          <w:rFonts w:eastAsia="SimSun" w:cs="Arial"/>
          <w:szCs w:val="20"/>
          <w:lang w:eastAsia="pl-PL"/>
        </w:rPr>
        <w:t>y</w:t>
      </w:r>
    </w:p>
    <w:p w:rsidR="009A7C5D" w:rsidRPr="00132153" w:rsidRDefault="009A7C5D" w:rsidP="004D59DC">
      <w:pPr>
        <w:numPr>
          <w:ilvl w:val="0"/>
          <w:numId w:val="9"/>
        </w:numPr>
        <w:jc w:val="both"/>
        <w:rPr>
          <w:rFonts w:eastAsia="SimSun" w:cs="Arial"/>
          <w:szCs w:val="20"/>
          <w:lang w:eastAsia="pl-PL"/>
        </w:rPr>
      </w:pPr>
      <w:r w:rsidRPr="00132153">
        <w:rPr>
          <w:rFonts w:eastAsia="SimSun" w:cs="Arial"/>
          <w:szCs w:val="20"/>
          <w:lang w:eastAsia="pl-PL"/>
        </w:rPr>
        <w:t xml:space="preserve">planowana głębokość otworu ok. </w:t>
      </w:r>
      <w:r w:rsidR="004D59DC" w:rsidRPr="00132153">
        <w:rPr>
          <w:rFonts w:eastAsia="SimSun" w:cs="Arial"/>
          <w:b/>
          <w:szCs w:val="20"/>
          <w:lang w:eastAsia="pl-PL"/>
        </w:rPr>
        <w:t xml:space="preserve">TVD – </w:t>
      </w:r>
      <w:r w:rsidR="00C05322" w:rsidRPr="00132153">
        <w:rPr>
          <w:rFonts w:eastAsia="SimSun" w:cs="Arial"/>
          <w:b/>
          <w:szCs w:val="20"/>
          <w:lang w:eastAsia="pl-PL"/>
        </w:rPr>
        <w:t>1450</w:t>
      </w:r>
      <w:r w:rsidR="00F85A53">
        <w:rPr>
          <w:rFonts w:eastAsia="SimSun" w:cs="Arial"/>
          <w:b/>
          <w:szCs w:val="20"/>
          <w:lang w:eastAsia="pl-PL"/>
        </w:rPr>
        <w:t xml:space="preserve"> m </w:t>
      </w:r>
      <w:r w:rsidR="00132153" w:rsidRPr="00132153">
        <w:rPr>
          <w:rFonts w:eastAsia="SimSun" w:cs="Arial"/>
          <w:szCs w:val="20"/>
          <w:lang w:eastAsia="pl-PL"/>
        </w:rPr>
        <w:t>– otwór pionowy</w:t>
      </w:r>
    </w:p>
    <w:p w:rsidR="009A7C5D" w:rsidRPr="00C05322" w:rsidRDefault="009A7C5D" w:rsidP="0078190D">
      <w:pPr>
        <w:suppressAutoHyphens/>
        <w:jc w:val="both"/>
        <w:rPr>
          <w:rFonts w:eastAsia="SimSun" w:cs="Arial"/>
          <w:szCs w:val="20"/>
          <w:highlight w:val="yellow"/>
          <w:lang w:eastAsia="pl-PL"/>
        </w:rPr>
      </w:pPr>
    </w:p>
    <w:p w:rsidR="003F04BF" w:rsidRPr="00132153" w:rsidRDefault="003F04BF" w:rsidP="00B16DD8">
      <w:pPr>
        <w:pStyle w:val="Akapitzlist"/>
        <w:numPr>
          <w:ilvl w:val="1"/>
          <w:numId w:val="10"/>
        </w:numPr>
        <w:suppressAutoHyphens/>
        <w:spacing w:before="120" w:after="120"/>
        <w:ind w:left="283" w:hanging="425"/>
        <w:jc w:val="both"/>
        <w:rPr>
          <w:rFonts w:eastAsia="SimSun" w:cs="Arial"/>
          <w:b/>
          <w:szCs w:val="20"/>
        </w:rPr>
      </w:pPr>
      <w:r w:rsidRPr="00132153">
        <w:rPr>
          <w:rFonts w:eastAsia="SimSun" w:cs="Arial"/>
          <w:b/>
          <w:szCs w:val="20"/>
        </w:rPr>
        <w:t>Położenie</w:t>
      </w:r>
    </w:p>
    <w:tbl>
      <w:tblPr>
        <w:tblW w:w="0" w:type="auto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99"/>
        <w:gridCol w:w="3798"/>
      </w:tblGrid>
      <w:tr w:rsidR="00396A4E" w:rsidRPr="00132153" w:rsidTr="00BF6E0E">
        <w:tc>
          <w:tcPr>
            <w:tcW w:w="3799" w:type="dxa"/>
            <w:shd w:val="clear" w:color="auto" w:fill="D9D9D9" w:themeFill="background1" w:themeFillShade="D9"/>
            <w:vAlign w:val="center"/>
          </w:tcPr>
          <w:p w:rsidR="003F04BF" w:rsidRPr="00132153" w:rsidRDefault="003F04BF" w:rsidP="003F04BF">
            <w:pPr>
              <w:spacing w:before="60" w:after="60"/>
              <w:rPr>
                <w:rFonts w:cs="Arial"/>
                <w:szCs w:val="20"/>
              </w:rPr>
            </w:pPr>
            <w:r w:rsidRPr="00132153">
              <w:rPr>
                <w:rFonts w:cs="Arial"/>
                <w:szCs w:val="20"/>
              </w:rPr>
              <w:t>województwo</w:t>
            </w:r>
          </w:p>
        </w:tc>
        <w:tc>
          <w:tcPr>
            <w:tcW w:w="3798" w:type="dxa"/>
            <w:vAlign w:val="center"/>
          </w:tcPr>
          <w:p w:rsidR="003F04BF" w:rsidRPr="00132153" w:rsidRDefault="00FB2EEB" w:rsidP="00100695">
            <w:pPr>
              <w:spacing w:before="60" w:after="60"/>
              <w:jc w:val="center"/>
              <w:rPr>
                <w:rFonts w:cs="Arial"/>
                <w:szCs w:val="20"/>
              </w:rPr>
            </w:pPr>
            <w:r w:rsidRPr="00132153">
              <w:rPr>
                <w:rFonts w:cs="Arial"/>
                <w:szCs w:val="20"/>
              </w:rPr>
              <w:t>podkarpackie</w:t>
            </w:r>
          </w:p>
        </w:tc>
      </w:tr>
      <w:tr w:rsidR="008A4DB4" w:rsidRPr="00132153" w:rsidTr="00BF6E0E">
        <w:tc>
          <w:tcPr>
            <w:tcW w:w="3799" w:type="dxa"/>
            <w:shd w:val="clear" w:color="auto" w:fill="D9D9D9" w:themeFill="background1" w:themeFillShade="D9"/>
            <w:vAlign w:val="center"/>
          </w:tcPr>
          <w:p w:rsidR="003F04BF" w:rsidRPr="00132153" w:rsidRDefault="003F04BF" w:rsidP="003F04BF">
            <w:pPr>
              <w:spacing w:before="60" w:after="60"/>
              <w:rPr>
                <w:rFonts w:cs="Arial"/>
                <w:szCs w:val="20"/>
              </w:rPr>
            </w:pPr>
            <w:r w:rsidRPr="00132153">
              <w:rPr>
                <w:rFonts w:cs="Arial"/>
                <w:szCs w:val="20"/>
              </w:rPr>
              <w:t>powiat</w:t>
            </w:r>
          </w:p>
        </w:tc>
        <w:tc>
          <w:tcPr>
            <w:tcW w:w="3798" w:type="dxa"/>
            <w:vAlign w:val="center"/>
          </w:tcPr>
          <w:p w:rsidR="003F04BF" w:rsidRPr="00132153" w:rsidRDefault="00132153" w:rsidP="00B50AC1">
            <w:pPr>
              <w:spacing w:before="60" w:after="60"/>
              <w:jc w:val="center"/>
              <w:rPr>
                <w:rFonts w:cs="Arial"/>
                <w:szCs w:val="20"/>
              </w:rPr>
            </w:pPr>
            <w:r w:rsidRPr="00132153">
              <w:rPr>
                <w:rFonts w:cs="Arial"/>
              </w:rPr>
              <w:t>leżajski</w:t>
            </w:r>
          </w:p>
        </w:tc>
      </w:tr>
      <w:tr w:rsidR="008A4DB4" w:rsidRPr="00132153" w:rsidTr="00BF6E0E">
        <w:tc>
          <w:tcPr>
            <w:tcW w:w="3799" w:type="dxa"/>
            <w:shd w:val="clear" w:color="auto" w:fill="D9D9D9" w:themeFill="background1" w:themeFillShade="D9"/>
            <w:vAlign w:val="center"/>
          </w:tcPr>
          <w:p w:rsidR="003F04BF" w:rsidRPr="00132153" w:rsidRDefault="003F04BF" w:rsidP="00251055">
            <w:pPr>
              <w:spacing w:before="60" w:after="60"/>
              <w:rPr>
                <w:rFonts w:cs="Arial"/>
                <w:szCs w:val="20"/>
              </w:rPr>
            </w:pPr>
            <w:r w:rsidRPr="00132153">
              <w:rPr>
                <w:rFonts w:cs="Arial"/>
                <w:szCs w:val="20"/>
              </w:rPr>
              <w:t>gmina</w:t>
            </w:r>
          </w:p>
        </w:tc>
        <w:tc>
          <w:tcPr>
            <w:tcW w:w="3798" w:type="dxa"/>
            <w:vAlign w:val="center"/>
          </w:tcPr>
          <w:p w:rsidR="003F04BF" w:rsidRPr="00132153" w:rsidRDefault="00132153" w:rsidP="00100695">
            <w:pPr>
              <w:spacing w:before="60" w:after="60"/>
              <w:jc w:val="center"/>
              <w:rPr>
                <w:rFonts w:cs="Arial"/>
                <w:szCs w:val="20"/>
              </w:rPr>
            </w:pPr>
            <w:r w:rsidRPr="00132153">
              <w:rPr>
                <w:rFonts w:cs="Arial"/>
              </w:rPr>
              <w:t>Grodzisko Dolne</w:t>
            </w:r>
          </w:p>
        </w:tc>
      </w:tr>
      <w:tr w:rsidR="008A4DB4" w:rsidRPr="00132153" w:rsidTr="00BF6E0E">
        <w:tc>
          <w:tcPr>
            <w:tcW w:w="3799" w:type="dxa"/>
            <w:shd w:val="clear" w:color="auto" w:fill="D9D9D9" w:themeFill="background1" w:themeFillShade="D9"/>
            <w:vAlign w:val="center"/>
          </w:tcPr>
          <w:p w:rsidR="003F04BF" w:rsidRPr="00132153" w:rsidRDefault="00100695" w:rsidP="003F04BF">
            <w:pPr>
              <w:spacing w:before="60" w:after="60"/>
              <w:rPr>
                <w:rFonts w:cs="Arial"/>
                <w:szCs w:val="20"/>
              </w:rPr>
            </w:pPr>
            <w:r w:rsidRPr="00132153">
              <w:rPr>
                <w:rFonts w:cs="Arial"/>
                <w:szCs w:val="20"/>
              </w:rPr>
              <w:t>miejscowość</w:t>
            </w:r>
          </w:p>
        </w:tc>
        <w:tc>
          <w:tcPr>
            <w:tcW w:w="3798" w:type="dxa"/>
            <w:vAlign w:val="center"/>
          </w:tcPr>
          <w:p w:rsidR="003F04BF" w:rsidRPr="00132153" w:rsidRDefault="00132153" w:rsidP="00B50AC1">
            <w:pPr>
              <w:spacing w:before="60" w:after="60"/>
              <w:jc w:val="center"/>
              <w:rPr>
                <w:rFonts w:cs="Arial"/>
                <w:szCs w:val="20"/>
              </w:rPr>
            </w:pPr>
            <w:r w:rsidRPr="00132153">
              <w:t>Grodzisko Dolne</w:t>
            </w:r>
          </w:p>
        </w:tc>
      </w:tr>
    </w:tbl>
    <w:p w:rsidR="003F04BF" w:rsidRPr="00132153" w:rsidRDefault="003F04BF" w:rsidP="003F04BF">
      <w:pPr>
        <w:pStyle w:val="Akapitzlist"/>
        <w:suppressAutoHyphens/>
        <w:ind w:left="284"/>
        <w:jc w:val="both"/>
        <w:rPr>
          <w:rFonts w:eastAsia="SimSun" w:cs="Arial"/>
          <w:b/>
          <w:szCs w:val="20"/>
        </w:rPr>
      </w:pPr>
    </w:p>
    <w:p w:rsidR="003F04BF" w:rsidRPr="00132153" w:rsidRDefault="003F04BF" w:rsidP="00B16DD8">
      <w:pPr>
        <w:pStyle w:val="Akapitzlist"/>
        <w:numPr>
          <w:ilvl w:val="1"/>
          <w:numId w:val="10"/>
        </w:numPr>
        <w:suppressAutoHyphens/>
        <w:spacing w:before="120" w:after="120"/>
        <w:ind w:left="283" w:hanging="425"/>
        <w:jc w:val="both"/>
        <w:rPr>
          <w:rFonts w:eastAsia="SimSun" w:cs="Arial"/>
          <w:b/>
          <w:szCs w:val="20"/>
        </w:rPr>
      </w:pPr>
      <w:r w:rsidRPr="00132153">
        <w:rPr>
          <w:rFonts w:eastAsia="SimSun" w:cs="Arial"/>
          <w:b/>
          <w:szCs w:val="20"/>
        </w:rPr>
        <w:t>Zakładany czas realizacji prac</w:t>
      </w:r>
    </w:p>
    <w:p w:rsidR="003F04BF" w:rsidRPr="00132153" w:rsidRDefault="003F04BF" w:rsidP="00B16DD8">
      <w:pPr>
        <w:numPr>
          <w:ilvl w:val="0"/>
          <w:numId w:val="12"/>
        </w:numPr>
        <w:spacing w:after="120"/>
        <w:ind w:left="851" w:hanging="425"/>
        <w:jc w:val="both"/>
        <w:rPr>
          <w:rFonts w:eastAsia="SimSun" w:cs="Arial"/>
          <w:szCs w:val="20"/>
          <w:lang w:eastAsia="pl-PL"/>
        </w:rPr>
      </w:pPr>
      <w:r w:rsidRPr="00132153">
        <w:rPr>
          <w:rFonts w:eastAsia="SimSun" w:cs="Arial"/>
          <w:szCs w:val="20"/>
          <w:lang w:eastAsia="pl-PL"/>
        </w:rPr>
        <w:t>wiercenie:</w:t>
      </w:r>
      <w:r w:rsidRPr="00132153">
        <w:rPr>
          <w:rFonts w:eastAsia="SimSun" w:cs="Arial"/>
          <w:szCs w:val="20"/>
          <w:lang w:eastAsia="pl-PL"/>
        </w:rPr>
        <w:tab/>
      </w:r>
      <w:r w:rsidR="00132153" w:rsidRPr="00132153">
        <w:rPr>
          <w:rFonts w:eastAsia="SimSun" w:cs="Arial"/>
          <w:szCs w:val="20"/>
          <w:lang w:eastAsia="pl-PL"/>
        </w:rPr>
        <w:t>18</w:t>
      </w:r>
      <w:r w:rsidR="004B3052" w:rsidRPr="00132153">
        <w:rPr>
          <w:rFonts w:eastAsia="SimSun" w:cs="Arial"/>
          <w:szCs w:val="20"/>
          <w:lang w:eastAsia="pl-PL"/>
        </w:rPr>
        <w:t xml:space="preserve"> </w:t>
      </w:r>
      <w:r w:rsidRPr="00132153">
        <w:rPr>
          <w:rFonts w:eastAsia="SimSun" w:cs="Arial"/>
          <w:szCs w:val="20"/>
          <w:lang w:eastAsia="pl-PL"/>
        </w:rPr>
        <w:t>dni</w:t>
      </w:r>
    </w:p>
    <w:p w:rsidR="003F04BF" w:rsidRPr="00132153" w:rsidRDefault="003F04BF" w:rsidP="00B16DD8">
      <w:pPr>
        <w:numPr>
          <w:ilvl w:val="0"/>
          <w:numId w:val="12"/>
        </w:numPr>
        <w:spacing w:after="120"/>
        <w:ind w:left="851" w:hanging="425"/>
        <w:jc w:val="both"/>
        <w:rPr>
          <w:rFonts w:eastAsia="SimSun" w:cs="Arial"/>
          <w:szCs w:val="20"/>
          <w:lang w:eastAsia="pl-PL"/>
        </w:rPr>
      </w:pPr>
      <w:r w:rsidRPr="00132153">
        <w:rPr>
          <w:rFonts w:eastAsia="SimSun" w:cs="Arial"/>
          <w:szCs w:val="20"/>
          <w:lang w:eastAsia="pl-PL"/>
        </w:rPr>
        <w:t>próby:</w:t>
      </w:r>
      <w:r w:rsidRPr="00132153">
        <w:rPr>
          <w:rFonts w:eastAsia="SimSun" w:cs="Arial"/>
          <w:szCs w:val="20"/>
          <w:lang w:eastAsia="pl-PL"/>
        </w:rPr>
        <w:tab/>
      </w:r>
      <w:r w:rsidRPr="00132153">
        <w:rPr>
          <w:rFonts w:eastAsia="SimSun" w:cs="Arial"/>
          <w:szCs w:val="20"/>
          <w:lang w:eastAsia="pl-PL"/>
        </w:rPr>
        <w:tab/>
      </w:r>
      <w:r w:rsidR="00132153" w:rsidRPr="00132153">
        <w:rPr>
          <w:rFonts w:eastAsia="SimSun" w:cs="Arial"/>
          <w:szCs w:val="20"/>
          <w:lang w:eastAsia="pl-PL"/>
        </w:rPr>
        <w:t>30</w:t>
      </w:r>
      <w:r w:rsidRPr="00132153">
        <w:rPr>
          <w:rFonts w:eastAsia="SimSun" w:cs="Arial"/>
          <w:szCs w:val="20"/>
          <w:lang w:eastAsia="pl-PL"/>
        </w:rPr>
        <w:t xml:space="preserve"> dni</w:t>
      </w:r>
    </w:p>
    <w:p w:rsidR="00DB053A" w:rsidRPr="00132153" w:rsidRDefault="00DB053A" w:rsidP="00B16DD8">
      <w:pPr>
        <w:numPr>
          <w:ilvl w:val="0"/>
          <w:numId w:val="12"/>
        </w:numPr>
        <w:spacing w:after="120"/>
        <w:ind w:left="851" w:hanging="425"/>
        <w:jc w:val="both"/>
        <w:rPr>
          <w:rFonts w:eastAsia="SimSun" w:cs="Arial"/>
          <w:szCs w:val="20"/>
          <w:lang w:eastAsia="pl-PL"/>
        </w:rPr>
      </w:pPr>
      <w:r w:rsidRPr="00132153">
        <w:rPr>
          <w:rFonts w:eastAsia="SimSun" w:cs="Arial"/>
          <w:szCs w:val="20"/>
          <w:lang w:eastAsia="pl-PL"/>
        </w:rPr>
        <w:t>przewidywany termin r</w:t>
      </w:r>
      <w:r w:rsidR="00B50AC1" w:rsidRPr="00132153">
        <w:rPr>
          <w:rFonts w:eastAsia="SimSun" w:cs="Arial"/>
          <w:szCs w:val="20"/>
          <w:lang w:eastAsia="pl-PL"/>
        </w:rPr>
        <w:t xml:space="preserve">ozpoczęcia prac powierzonych*: </w:t>
      </w:r>
      <w:r w:rsidR="004D59DC" w:rsidRPr="00132153">
        <w:rPr>
          <w:rFonts w:eastAsia="SimSun" w:cs="Arial"/>
          <w:szCs w:val="20"/>
          <w:lang w:eastAsia="pl-PL"/>
        </w:rPr>
        <w:t>II</w:t>
      </w:r>
      <w:r w:rsidR="00132153" w:rsidRPr="00132153">
        <w:rPr>
          <w:rFonts w:eastAsia="SimSun" w:cs="Arial"/>
          <w:szCs w:val="20"/>
          <w:lang w:eastAsia="pl-PL"/>
        </w:rPr>
        <w:t>I/IV</w:t>
      </w:r>
      <w:r w:rsidR="00100695" w:rsidRPr="00132153">
        <w:rPr>
          <w:rFonts w:eastAsia="SimSun" w:cs="Arial"/>
          <w:szCs w:val="20"/>
          <w:lang w:eastAsia="pl-PL"/>
        </w:rPr>
        <w:t xml:space="preserve"> kw. 202</w:t>
      </w:r>
      <w:r w:rsidR="004D59DC" w:rsidRPr="00132153">
        <w:rPr>
          <w:rFonts w:eastAsia="SimSun" w:cs="Arial"/>
          <w:szCs w:val="20"/>
          <w:lang w:eastAsia="pl-PL"/>
        </w:rPr>
        <w:t>6</w:t>
      </w:r>
    </w:p>
    <w:p w:rsidR="009C32C8" w:rsidRPr="00132153" w:rsidRDefault="009C32C8" w:rsidP="009C32C8">
      <w:pPr>
        <w:ind w:left="850"/>
        <w:jc w:val="both"/>
        <w:rPr>
          <w:rFonts w:eastAsia="SimSun" w:cs="Arial"/>
          <w:i/>
          <w:szCs w:val="20"/>
          <w:lang w:eastAsia="pl-PL"/>
        </w:rPr>
      </w:pPr>
      <w:r w:rsidRPr="00132153">
        <w:rPr>
          <w:rFonts w:eastAsia="SimSun" w:cs="Arial"/>
          <w:i/>
          <w:szCs w:val="20"/>
          <w:lang w:eastAsia="pl-PL"/>
        </w:rPr>
        <w:t>* zastrzega się, iż harmonogram prac może ulec zmianie</w:t>
      </w:r>
    </w:p>
    <w:p w:rsidR="003F04BF" w:rsidRPr="00C05322" w:rsidRDefault="003F04BF" w:rsidP="003F04BF">
      <w:pPr>
        <w:pStyle w:val="Akapitzlist"/>
        <w:suppressAutoHyphens/>
        <w:ind w:left="284"/>
        <w:jc w:val="both"/>
        <w:rPr>
          <w:rFonts w:eastAsia="SimSun" w:cs="Arial"/>
          <w:szCs w:val="20"/>
          <w:highlight w:val="yellow"/>
          <w:lang w:eastAsia="pl-PL"/>
        </w:rPr>
      </w:pPr>
    </w:p>
    <w:p w:rsidR="009A7C5D" w:rsidRPr="00132153" w:rsidRDefault="009A7C5D" w:rsidP="00B16DD8">
      <w:pPr>
        <w:pStyle w:val="Akapitzlist"/>
        <w:numPr>
          <w:ilvl w:val="1"/>
          <w:numId w:val="10"/>
        </w:numPr>
        <w:suppressAutoHyphens/>
        <w:spacing w:before="120" w:after="120"/>
        <w:ind w:left="283" w:hanging="425"/>
        <w:jc w:val="both"/>
        <w:rPr>
          <w:rFonts w:eastAsia="SimSun" w:cs="Arial"/>
          <w:b/>
          <w:szCs w:val="20"/>
        </w:rPr>
      </w:pPr>
      <w:r w:rsidRPr="00132153">
        <w:rPr>
          <w:rFonts w:eastAsia="SimSun" w:cs="Arial"/>
          <w:b/>
          <w:szCs w:val="20"/>
        </w:rPr>
        <w:t>Pr</w:t>
      </w:r>
      <w:r w:rsidR="00A96F79" w:rsidRPr="00132153">
        <w:rPr>
          <w:rFonts w:eastAsia="SimSun" w:cs="Arial"/>
          <w:b/>
          <w:szCs w:val="20"/>
        </w:rPr>
        <w:t xml:space="preserve">zewidywany profil </w:t>
      </w:r>
      <w:r w:rsidR="002651A1" w:rsidRPr="00132153">
        <w:rPr>
          <w:rFonts w:eastAsia="SimSun" w:cs="Arial"/>
          <w:b/>
          <w:szCs w:val="20"/>
        </w:rPr>
        <w:t>litologiczno-</w:t>
      </w:r>
      <w:r w:rsidR="00A96F79" w:rsidRPr="00132153">
        <w:rPr>
          <w:rFonts w:eastAsia="SimSun" w:cs="Arial"/>
          <w:b/>
          <w:szCs w:val="20"/>
        </w:rPr>
        <w:t>stratygraficzn</w:t>
      </w:r>
      <w:r w:rsidR="00A52D81" w:rsidRPr="00132153">
        <w:rPr>
          <w:rFonts w:eastAsia="SimSun" w:cs="Arial"/>
          <w:b/>
          <w:szCs w:val="20"/>
        </w:rPr>
        <w:t>y</w:t>
      </w:r>
      <w:r w:rsidRPr="00132153">
        <w:rPr>
          <w:rFonts w:eastAsia="SimSun" w:cs="Arial"/>
          <w:b/>
          <w:szCs w:val="20"/>
        </w:rPr>
        <w:t xml:space="preserve"> </w:t>
      </w:r>
    </w:p>
    <w:p w:rsidR="004D59DC" w:rsidRPr="00132153" w:rsidRDefault="004D59DC" w:rsidP="00CA07F1">
      <w:pPr>
        <w:pStyle w:val="Akapitzlist"/>
        <w:suppressAutoHyphens/>
        <w:spacing w:after="120"/>
        <w:ind w:left="284"/>
        <w:jc w:val="both"/>
        <w:rPr>
          <w:rFonts w:eastAsia="SimSun" w:cs="Arial"/>
          <w:szCs w:val="20"/>
        </w:rPr>
      </w:pPr>
      <w:r w:rsidRPr="00132153">
        <w:rPr>
          <w:rFonts w:eastAsia="SimSun" w:cs="Arial"/>
          <w:szCs w:val="20"/>
        </w:rPr>
        <w:t>0</w:t>
      </w:r>
      <w:r w:rsidR="00CA07F1" w:rsidRPr="00132153">
        <w:rPr>
          <w:rFonts w:eastAsia="SimSun" w:cs="Arial"/>
          <w:szCs w:val="20"/>
        </w:rPr>
        <w:t>-</w:t>
      </w:r>
      <w:r w:rsidR="00132153" w:rsidRPr="00132153">
        <w:rPr>
          <w:rFonts w:eastAsia="SimSun" w:cs="Arial"/>
          <w:szCs w:val="20"/>
        </w:rPr>
        <w:t>30</w:t>
      </w:r>
      <w:r w:rsidRPr="00132153">
        <w:rPr>
          <w:rFonts w:eastAsia="SimSun" w:cs="Arial"/>
          <w:szCs w:val="20"/>
        </w:rPr>
        <w:t xml:space="preserve"> m TVD – czwartorzęd – </w:t>
      </w:r>
      <w:r w:rsidR="00132153" w:rsidRPr="00132153">
        <w:rPr>
          <w:rFonts w:eastAsia="SimSun" w:cs="Arial"/>
          <w:szCs w:val="20"/>
        </w:rPr>
        <w:t>piaski, gliny, żwiry, lessy</w:t>
      </w:r>
    </w:p>
    <w:p w:rsidR="004D59DC" w:rsidRPr="00132153" w:rsidRDefault="00132153" w:rsidP="00132153">
      <w:pPr>
        <w:pStyle w:val="Akapitzlist"/>
        <w:suppressAutoHyphens/>
        <w:spacing w:after="120"/>
        <w:ind w:left="284"/>
        <w:jc w:val="both"/>
        <w:rPr>
          <w:rFonts w:eastAsia="SimSun" w:cs="Arial"/>
          <w:szCs w:val="20"/>
        </w:rPr>
      </w:pPr>
      <w:r w:rsidRPr="00132153">
        <w:rPr>
          <w:rFonts w:eastAsia="SimSun" w:cs="Arial"/>
          <w:szCs w:val="20"/>
        </w:rPr>
        <w:t>30</w:t>
      </w:r>
      <w:r w:rsidR="00CA07F1" w:rsidRPr="00132153">
        <w:rPr>
          <w:rFonts w:eastAsia="SimSun" w:cs="Arial"/>
          <w:szCs w:val="20"/>
        </w:rPr>
        <w:t>-</w:t>
      </w:r>
      <w:r w:rsidRPr="00132153">
        <w:rPr>
          <w:rFonts w:eastAsia="SimSun" w:cs="Arial"/>
          <w:szCs w:val="20"/>
        </w:rPr>
        <w:t>1320</w:t>
      </w:r>
      <w:r w:rsidR="004D59DC" w:rsidRPr="00132153">
        <w:rPr>
          <w:rFonts w:eastAsia="SimSun" w:cs="Arial"/>
          <w:szCs w:val="20"/>
        </w:rPr>
        <w:t xml:space="preserve"> m TVD– </w:t>
      </w:r>
      <w:r w:rsidRPr="00132153">
        <w:rPr>
          <w:rFonts w:eastAsia="SimSun" w:cs="Arial"/>
          <w:szCs w:val="20"/>
        </w:rPr>
        <w:t>Sarmat + Baden górny</w:t>
      </w:r>
      <w:r w:rsidR="004D59DC" w:rsidRPr="00132153">
        <w:rPr>
          <w:rFonts w:eastAsia="SimSun" w:cs="Arial"/>
          <w:szCs w:val="20"/>
        </w:rPr>
        <w:t xml:space="preserve">– </w:t>
      </w:r>
      <w:r w:rsidRPr="00132153">
        <w:rPr>
          <w:rFonts w:eastAsia="SimSun" w:cs="Arial"/>
          <w:szCs w:val="20"/>
        </w:rPr>
        <w:t xml:space="preserve">piaskowce, mułowce, iłowce, </w:t>
      </w:r>
    </w:p>
    <w:p w:rsidR="004D59DC" w:rsidRPr="00132153" w:rsidRDefault="00132153" w:rsidP="00CA07F1">
      <w:pPr>
        <w:pStyle w:val="Akapitzlist"/>
        <w:suppressAutoHyphens/>
        <w:spacing w:after="120"/>
        <w:ind w:left="284"/>
        <w:jc w:val="both"/>
        <w:rPr>
          <w:rFonts w:eastAsia="SimSun" w:cs="Arial"/>
          <w:szCs w:val="20"/>
        </w:rPr>
      </w:pPr>
      <w:r w:rsidRPr="00132153">
        <w:rPr>
          <w:rFonts w:eastAsia="SimSun" w:cs="Arial"/>
          <w:szCs w:val="20"/>
        </w:rPr>
        <w:t xml:space="preserve">1320-1335 </w:t>
      </w:r>
      <w:r w:rsidR="004D59DC" w:rsidRPr="00132153">
        <w:rPr>
          <w:rFonts w:eastAsia="SimSun" w:cs="Arial"/>
          <w:szCs w:val="20"/>
        </w:rPr>
        <w:t xml:space="preserve">m TVD– </w:t>
      </w:r>
      <w:r w:rsidRPr="00132153">
        <w:rPr>
          <w:rFonts w:eastAsia="SimSun" w:cs="Arial"/>
          <w:szCs w:val="20"/>
        </w:rPr>
        <w:t xml:space="preserve">Baden środkowy </w:t>
      </w:r>
      <w:r w:rsidR="004D59DC" w:rsidRPr="00132153">
        <w:rPr>
          <w:rFonts w:eastAsia="SimSun" w:cs="Arial"/>
          <w:szCs w:val="20"/>
        </w:rPr>
        <w:t xml:space="preserve">– </w:t>
      </w:r>
      <w:r w:rsidRPr="00132153">
        <w:rPr>
          <w:rFonts w:eastAsia="SimSun" w:cs="Arial"/>
          <w:szCs w:val="20"/>
        </w:rPr>
        <w:t xml:space="preserve">anhydryty, mułowce, iłowce </w:t>
      </w:r>
    </w:p>
    <w:p w:rsidR="004D59DC" w:rsidRPr="00132153" w:rsidRDefault="00132153" w:rsidP="00CA07F1">
      <w:pPr>
        <w:pStyle w:val="Akapitzlist"/>
        <w:suppressAutoHyphens/>
        <w:spacing w:after="120"/>
        <w:ind w:left="284"/>
        <w:jc w:val="both"/>
        <w:rPr>
          <w:rFonts w:eastAsia="SimSun" w:cs="Arial"/>
          <w:szCs w:val="20"/>
        </w:rPr>
      </w:pPr>
      <w:r w:rsidRPr="00132153">
        <w:rPr>
          <w:rFonts w:eastAsia="SimSun" w:cs="Arial"/>
          <w:szCs w:val="20"/>
        </w:rPr>
        <w:t xml:space="preserve">1335-1345 </w:t>
      </w:r>
      <w:r w:rsidR="004D59DC" w:rsidRPr="00132153">
        <w:rPr>
          <w:rFonts w:eastAsia="SimSun" w:cs="Arial"/>
          <w:szCs w:val="20"/>
        </w:rPr>
        <w:t xml:space="preserve">m TVD– </w:t>
      </w:r>
      <w:r w:rsidRPr="00132153">
        <w:rPr>
          <w:rFonts w:eastAsia="SimSun" w:cs="Arial"/>
          <w:szCs w:val="20"/>
        </w:rPr>
        <w:t xml:space="preserve">Baden dolny </w:t>
      </w:r>
      <w:r w:rsidR="004D59DC" w:rsidRPr="00132153">
        <w:rPr>
          <w:rFonts w:eastAsia="SimSun" w:cs="Arial"/>
          <w:szCs w:val="20"/>
        </w:rPr>
        <w:t xml:space="preserve">– </w:t>
      </w:r>
      <w:r w:rsidRPr="00132153">
        <w:rPr>
          <w:rFonts w:eastAsia="SimSun" w:cs="Arial"/>
          <w:szCs w:val="20"/>
        </w:rPr>
        <w:t>łupki ilaste, piaskowce</w:t>
      </w:r>
    </w:p>
    <w:p w:rsidR="00132153" w:rsidRPr="00132153" w:rsidRDefault="00132153" w:rsidP="00132153">
      <w:pPr>
        <w:pStyle w:val="Akapitzlist"/>
        <w:suppressAutoHyphens/>
        <w:ind w:left="284"/>
        <w:jc w:val="both"/>
        <w:rPr>
          <w:rFonts w:eastAsia="SimSun" w:cs="Arial"/>
          <w:szCs w:val="20"/>
        </w:rPr>
      </w:pPr>
      <w:r w:rsidRPr="00132153">
        <w:rPr>
          <w:rFonts w:eastAsia="SimSun" w:cs="Arial"/>
          <w:szCs w:val="20"/>
        </w:rPr>
        <w:t xml:space="preserve">1345-1450 </w:t>
      </w:r>
      <w:r w:rsidR="004D59DC" w:rsidRPr="00132153">
        <w:rPr>
          <w:rFonts w:eastAsia="SimSun" w:cs="Arial"/>
          <w:szCs w:val="20"/>
        </w:rPr>
        <w:t xml:space="preserve">m TVD– </w:t>
      </w:r>
      <w:r w:rsidRPr="00132153">
        <w:rPr>
          <w:rFonts w:eastAsia="SimSun" w:cs="Arial"/>
          <w:szCs w:val="20"/>
        </w:rPr>
        <w:t>Podłoże miocenu -</w:t>
      </w:r>
      <w:r w:rsidR="004D59DC" w:rsidRPr="00132153">
        <w:rPr>
          <w:rFonts w:eastAsia="SimSun" w:cs="Arial"/>
          <w:szCs w:val="20"/>
        </w:rPr>
        <w:t xml:space="preserve"> </w:t>
      </w:r>
      <w:r w:rsidRPr="00132153">
        <w:rPr>
          <w:rFonts w:eastAsia="SimSun" w:cs="Arial"/>
          <w:szCs w:val="20"/>
        </w:rPr>
        <w:t>łupki ilasto-</w:t>
      </w:r>
      <w:proofErr w:type="spellStart"/>
      <w:r w:rsidRPr="00132153">
        <w:rPr>
          <w:rFonts w:eastAsia="SimSun" w:cs="Arial"/>
          <w:szCs w:val="20"/>
        </w:rPr>
        <w:t>mułowcowe</w:t>
      </w:r>
      <w:proofErr w:type="spellEnd"/>
      <w:r w:rsidRPr="00132153">
        <w:rPr>
          <w:rFonts w:eastAsia="SimSun" w:cs="Arial"/>
          <w:szCs w:val="20"/>
        </w:rPr>
        <w:t xml:space="preserve">, piaskowce kwarcytowe </w:t>
      </w:r>
    </w:p>
    <w:p w:rsidR="00A96F79" w:rsidRPr="00C05322" w:rsidRDefault="00A96F79" w:rsidP="00CA07F1">
      <w:pPr>
        <w:pStyle w:val="Akapitzlist"/>
        <w:suppressAutoHyphens/>
        <w:ind w:left="284"/>
        <w:jc w:val="both"/>
        <w:rPr>
          <w:rFonts w:eastAsia="SimSun" w:cs="Arial"/>
          <w:szCs w:val="20"/>
          <w:highlight w:val="yellow"/>
        </w:rPr>
      </w:pPr>
    </w:p>
    <w:p w:rsidR="00CA07F1" w:rsidRPr="00C05322" w:rsidRDefault="00CA07F1" w:rsidP="00CA07F1">
      <w:pPr>
        <w:pStyle w:val="Akapitzlist"/>
        <w:suppressAutoHyphens/>
        <w:spacing w:after="120"/>
        <w:ind w:left="284"/>
        <w:jc w:val="both"/>
        <w:rPr>
          <w:rFonts w:eastAsia="SimSun" w:cs="Arial"/>
          <w:szCs w:val="20"/>
          <w:highlight w:val="yellow"/>
        </w:rPr>
      </w:pPr>
    </w:p>
    <w:p w:rsidR="0015324C" w:rsidRPr="00395503" w:rsidRDefault="0015324C" w:rsidP="00B16DD8">
      <w:pPr>
        <w:pStyle w:val="Akapitzlist"/>
        <w:numPr>
          <w:ilvl w:val="1"/>
          <w:numId w:val="10"/>
        </w:numPr>
        <w:suppressAutoHyphens/>
        <w:spacing w:before="120" w:after="120"/>
        <w:ind w:left="283" w:hanging="425"/>
        <w:jc w:val="both"/>
        <w:rPr>
          <w:rFonts w:eastAsia="SimSun" w:cs="Arial"/>
          <w:b/>
          <w:szCs w:val="20"/>
        </w:rPr>
      </w:pPr>
      <w:r w:rsidRPr="00395503">
        <w:rPr>
          <w:rFonts w:eastAsia="SimSun" w:cs="Arial"/>
          <w:b/>
          <w:szCs w:val="20"/>
        </w:rPr>
        <w:t>Przewidywane objawy i trudności jakie mogą wystąpić w czasie wiercenia</w:t>
      </w:r>
    </w:p>
    <w:p w:rsidR="000F6990" w:rsidRPr="00395503" w:rsidRDefault="00A52D81" w:rsidP="000F6990">
      <w:pPr>
        <w:pBdr>
          <w:top w:val="nil"/>
          <w:left w:val="nil"/>
          <w:bottom w:val="nil"/>
          <w:right w:val="nil"/>
          <w:between w:val="nil"/>
        </w:pBdr>
        <w:spacing w:after="120"/>
        <w:ind w:left="425" w:hanging="141"/>
        <w:jc w:val="both"/>
        <w:rPr>
          <w:rFonts w:eastAsia="SimSun" w:cs="Arial"/>
          <w:szCs w:val="20"/>
        </w:rPr>
      </w:pPr>
      <w:r w:rsidRPr="00395503">
        <w:rPr>
          <w:rFonts w:eastAsia="SimSun" w:cs="Arial"/>
          <w:szCs w:val="20"/>
        </w:rPr>
        <w:t xml:space="preserve">Przewiduje się </w:t>
      </w:r>
      <w:r w:rsidR="000F6990" w:rsidRPr="00395503">
        <w:rPr>
          <w:rFonts w:eastAsia="SimSun" w:cs="Arial"/>
          <w:szCs w:val="20"/>
        </w:rPr>
        <w:t>następujące trudności w trakcie wiercenia otworu:</w:t>
      </w:r>
    </w:p>
    <w:p w:rsidR="00395503" w:rsidRPr="00395503" w:rsidRDefault="00395503" w:rsidP="00395503">
      <w:pPr>
        <w:pStyle w:val="Akapitzlist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eastAsia="SimSun" w:cs="Arial"/>
          <w:szCs w:val="20"/>
        </w:rPr>
      </w:pPr>
      <w:r w:rsidRPr="00395503">
        <w:rPr>
          <w:rFonts w:eastAsia="SimSun" w:cs="Arial"/>
          <w:szCs w:val="20"/>
        </w:rPr>
        <w:t xml:space="preserve">Płytko zalegające horyzonty gazowe, </w:t>
      </w:r>
    </w:p>
    <w:p w:rsidR="00395503" w:rsidRPr="00395503" w:rsidRDefault="00395503" w:rsidP="00395503">
      <w:pPr>
        <w:pStyle w:val="Akapitzlist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eastAsia="SimSun" w:cs="Arial"/>
          <w:szCs w:val="20"/>
        </w:rPr>
      </w:pPr>
      <w:r w:rsidRPr="00395503">
        <w:rPr>
          <w:rFonts w:eastAsia="SimSun" w:cs="Arial"/>
          <w:szCs w:val="20"/>
        </w:rPr>
        <w:t xml:space="preserve">Zaciąganie i tłokowanie przewodu wiertniczego, </w:t>
      </w:r>
    </w:p>
    <w:p w:rsidR="00395503" w:rsidRPr="00395503" w:rsidRDefault="00395503" w:rsidP="00395503">
      <w:pPr>
        <w:pStyle w:val="Akapitzlist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eastAsia="SimSun" w:cs="Arial"/>
          <w:szCs w:val="20"/>
        </w:rPr>
      </w:pPr>
      <w:proofErr w:type="spellStart"/>
      <w:r w:rsidRPr="00395503">
        <w:rPr>
          <w:rFonts w:eastAsia="SimSun" w:cs="Arial"/>
          <w:szCs w:val="20"/>
        </w:rPr>
        <w:t>Kawernowanie</w:t>
      </w:r>
      <w:proofErr w:type="spellEnd"/>
      <w:r w:rsidRPr="00395503">
        <w:rPr>
          <w:rFonts w:eastAsia="SimSun" w:cs="Arial"/>
          <w:szCs w:val="20"/>
        </w:rPr>
        <w:t xml:space="preserve"> ścian</w:t>
      </w:r>
      <w:r w:rsidR="00F85A53">
        <w:rPr>
          <w:rFonts w:eastAsia="SimSun" w:cs="Arial"/>
          <w:szCs w:val="20"/>
        </w:rPr>
        <w:t>y</w:t>
      </w:r>
      <w:r w:rsidRPr="00395503">
        <w:rPr>
          <w:rFonts w:eastAsia="SimSun" w:cs="Arial"/>
          <w:szCs w:val="20"/>
        </w:rPr>
        <w:t xml:space="preserve"> otworu, </w:t>
      </w:r>
    </w:p>
    <w:p w:rsidR="00395503" w:rsidRPr="00395503" w:rsidRDefault="00395503" w:rsidP="00395503">
      <w:pPr>
        <w:pStyle w:val="Akapitzlist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eastAsia="SimSun" w:cs="Arial"/>
          <w:szCs w:val="20"/>
        </w:rPr>
      </w:pPr>
      <w:r w:rsidRPr="00395503">
        <w:rPr>
          <w:rFonts w:eastAsia="SimSun" w:cs="Arial"/>
          <w:szCs w:val="20"/>
        </w:rPr>
        <w:t xml:space="preserve">Zaniki płuczki, </w:t>
      </w:r>
    </w:p>
    <w:p w:rsidR="00045AB4" w:rsidRPr="00A8737B" w:rsidRDefault="00045AB4" w:rsidP="00395503">
      <w:pPr>
        <w:pBdr>
          <w:top w:val="nil"/>
          <w:left w:val="nil"/>
          <w:bottom w:val="nil"/>
          <w:right w:val="nil"/>
          <w:between w:val="nil"/>
        </w:pBdr>
        <w:spacing w:after="120"/>
        <w:ind w:left="425" w:hanging="141"/>
        <w:jc w:val="both"/>
        <w:rPr>
          <w:rFonts w:eastAsia="SimSun" w:cs="Arial"/>
          <w:i/>
          <w:szCs w:val="20"/>
        </w:rPr>
      </w:pPr>
      <w:r w:rsidRPr="00A8737B">
        <w:rPr>
          <w:rFonts w:eastAsia="SimSun" w:cs="Arial"/>
          <w:i/>
          <w:szCs w:val="20"/>
        </w:rPr>
        <w:t>Klasa zagrożenia erupcyjnego – B</w:t>
      </w:r>
    </w:p>
    <w:p w:rsidR="00045AB4" w:rsidRPr="00A8737B" w:rsidRDefault="00045AB4" w:rsidP="00045AB4">
      <w:pPr>
        <w:pBdr>
          <w:top w:val="nil"/>
          <w:left w:val="nil"/>
          <w:bottom w:val="nil"/>
          <w:right w:val="nil"/>
          <w:between w:val="nil"/>
        </w:pBdr>
        <w:ind w:left="426" w:hanging="142"/>
        <w:jc w:val="both"/>
        <w:rPr>
          <w:rFonts w:eastAsia="SimSun" w:cs="Arial"/>
          <w:i/>
          <w:szCs w:val="20"/>
        </w:rPr>
      </w:pPr>
      <w:r w:rsidRPr="00A8737B">
        <w:rPr>
          <w:rFonts w:eastAsia="SimSun" w:cs="Arial"/>
          <w:i/>
          <w:szCs w:val="20"/>
        </w:rPr>
        <w:t xml:space="preserve">Zagrożenie siarkowodorowe – </w:t>
      </w:r>
      <w:r w:rsidR="002651A1" w:rsidRPr="00A8737B">
        <w:rPr>
          <w:rFonts w:eastAsia="SimSun" w:cs="Arial"/>
          <w:i/>
          <w:szCs w:val="20"/>
        </w:rPr>
        <w:t>brak</w:t>
      </w:r>
    </w:p>
    <w:p w:rsidR="00A14E20" w:rsidRDefault="00A14E20" w:rsidP="00A14E20">
      <w:pPr>
        <w:suppressAutoHyphens/>
        <w:spacing w:after="120"/>
        <w:jc w:val="both"/>
        <w:rPr>
          <w:rFonts w:eastAsia="SimSun" w:cs="Arial"/>
          <w:b/>
          <w:szCs w:val="20"/>
          <w:highlight w:val="yellow"/>
        </w:rPr>
      </w:pPr>
    </w:p>
    <w:p w:rsidR="00C75386" w:rsidRDefault="00C75386" w:rsidP="00A14E20">
      <w:pPr>
        <w:suppressAutoHyphens/>
        <w:spacing w:after="120"/>
        <w:jc w:val="both"/>
        <w:rPr>
          <w:rFonts w:eastAsia="SimSun" w:cs="Arial"/>
          <w:b/>
          <w:szCs w:val="20"/>
          <w:highlight w:val="yellow"/>
        </w:rPr>
      </w:pPr>
    </w:p>
    <w:p w:rsidR="00C75386" w:rsidRPr="00C05322" w:rsidRDefault="00C75386" w:rsidP="00A14E20">
      <w:pPr>
        <w:suppressAutoHyphens/>
        <w:spacing w:after="120"/>
        <w:jc w:val="both"/>
        <w:rPr>
          <w:rFonts w:eastAsia="SimSun" w:cs="Arial"/>
          <w:b/>
          <w:szCs w:val="20"/>
          <w:highlight w:val="yellow"/>
        </w:rPr>
      </w:pPr>
      <w:bookmarkStart w:id="0" w:name="_GoBack"/>
      <w:bookmarkEnd w:id="0"/>
    </w:p>
    <w:p w:rsidR="00A14E20" w:rsidRPr="00A8737B" w:rsidRDefault="00A14E20" w:rsidP="00B16DD8">
      <w:pPr>
        <w:pStyle w:val="Akapitzlist"/>
        <w:numPr>
          <w:ilvl w:val="1"/>
          <w:numId w:val="10"/>
        </w:numPr>
        <w:suppressAutoHyphens/>
        <w:spacing w:before="120" w:after="120"/>
        <w:ind w:left="283" w:hanging="425"/>
        <w:jc w:val="both"/>
        <w:rPr>
          <w:rFonts w:eastAsia="SimSun" w:cs="Arial"/>
          <w:b/>
          <w:szCs w:val="20"/>
        </w:rPr>
      </w:pPr>
      <w:r w:rsidRPr="00A8737B">
        <w:rPr>
          <w:rFonts w:eastAsia="SimSun" w:cs="Arial"/>
          <w:b/>
          <w:szCs w:val="20"/>
        </w:rPr>
        <w:lastRenderedPageBreak/>
        <w:t>Przewidywane gradienty ciśnień złożowych i szczelinowania</w:t>
      </w:r>
    </w:p>
    <w:p w:rsidR="00A14E20" w:rsidRPr="00A8737B" w:rsidRDefault="00A14E20" w:rsidP="004E18C6">
      <w:pPr>
        <w:pBdr>
          <w:top w:val="nil"/>
          <w:left w:val="nil"/>
          <w:bottom w:val="nil"/>
          <w:right w:val="nil"/>
          <w:between w:val="nil"/>
        </w:pBdr>
        <w:spacing w:after="120"/>
        <w:ind w:left="425" w:hanging="141"/>
        <w:jc w:val="both"/>
        <w:rPr>
          <w:rFonts w:eastAsia="SimSun" w:cs="Arial"/>
          <w:szCs w:val="20"/>
        </w:rPr>
      </w:pPr>
      <w:r w:rsidRPr="00A8737B">
        <w:rPr>
          <w:rFonts w:eastAsia="SimSun" w:cs="Arial"/>
          <w:szCs w:val="20"/>
        </w:rPr>
        <w:t>W projektowanym profilu otworu przewiduje się występowanie gradientów ciśnienia:</w:t>
      </w:r>
    </w:p>
    <w:p w:rsidR="00A14E20" w:rsidRPr="00A8737B" w:rsidRDefault="00A14E20" w:rsidP="00652622">
      <w:pPr>
        <w:pStyle w:val="Akapitzlist"/>
        <w:numPr>
          <w:ilvl w:val="0"/>
          <w:numId w:val="13"/>
        </w:numPr>
        <w:suppressAutoHyphens/>
        <w:spacing w:before="120" w:after="120"/>
        <w:jc w:val="both"/>
        <w:rPr>
          <w:rFonts w:eastAsia="SimSun" w:cs="Arial"/>
          <w:szCs w:val="20"/>
        </w:rPr>
      </w:pPr>
      <w:r w:rsidRPr="00A8737B">
        <w:rPr>
          <w:rFonts w:eastAsia="SimSun" w:cs="Arial"/>
          <w:szCs w:val="20"/>
        </w:rPr>
        <w:t xml:space="preserve">złożowego w zakresie </w:t>
      </w:r>
      <w:r w:rsidR="00A8737B" w:rsidRPr="00A8737B">
        <w:rPr>
          <w:rFonts w:eastAsia="SimSun" w:cs="Arial"/>
          <w:szCs w:val="20"/>
        </w:rPr>
        <w:t xml:space="preserve">0,0095-0,0108 </w:t>
      </w:r>
      <w:r w:rsidR="00806C8A" w:rsidRPr="00A8737B">
        <w:rPr>
          <w:rFonts w:eastAsia="SimSun" w:cs="Arial"/>
          <w:szCs w:val="20"/>
        </w:rPr>
        <w:t>MPa/m,</w:t>
      </w:r>
    </w:p>
    <w:p w:rsidR="00644A1D" w:rsidRPr="00A8737B" w:rsidRDefault="00A14E20" w:rsidP="00530730">
      <w:pPr>
        <w:pStyle w:val="Akapitzlist"/>
        <w:numPr>
          <w:ilvl w:val="0"/>
          <w:numId w:val="13"/>
        </w:numPr>
        <w:suppressAutoHyphens/>
        <w:spacing w:before="120" w:after="120"/>
        <w:jc w:val="both"/>
        <w:rPr>
          <w:rFonts w:eastAsia="SimSun" w:cs="Arial"/>
          <w:szCs w:val="20"/>
        </w:rPr>
      </w:pPr>
      <w:r w:rsidRPr="00A8737B">
        <w:rPr>
          <w:rFonts w:eastAsia="SimSun" w:cs="Arial"/>
          <w:szCs w:val="20"/>
        </w:rPr>
        <w:t xml:space="preserve">szczelinowania w zakresie </w:t>
      </w:r>
      <w:r w:rsidR="00A8737B" w:rsidRPr="00A8737B">
        <w:rPr>
          <w:rFonts w:eastAsia="SimSun" w:cs="Arial"/>
          <w:szCs w:val="20"/>
        </w:rPr>
        <w:t xml:space="preserve">0,019-0,021 </w:t>
      </w:r>
      <w:r w:rsidR="00806C8A" w:rsidRPr="00A8737B">
        <w:rPr>
          <w:rFonts w:eastAsia="SimSun" w:cs="Arial"/>
          <w:szCs w:val="20"/>
        </w:rPr>
        <w:t>MPa/m.</w:t>
      </w:r>
    </w:p>
    <w:p w:rsidR="000F6990" w:rsidRPr="00C05322" w:rsidRDefault="000F6990" w:rsidP="000F6990">
      <w:pPr>
        <w:suppressAutoHyphens/>
        <w:spacing w:before="120" w:after="120"/>
        <w:jc w:val="both"/>
        <w:rPr>
          <w:rFonts w:eastAsia="SimSun" w:cs="Arial"/>
          <w:szCs w:val="20"/>
          <w:highlight w:val="yellow"/>
        </w:rPr>
      </w:pPr>
    </w:p>
    <w:p w:rsidR="00A96F79" w:rsidRPr="0035106D" w:rsidRDefault="00A14E20" w:rsidP="00644A1D">
      <w:pPr>
        <w:pStyle w:val="Akapitzlist"/>
        <w:numPr>
          <w:ilvl w:val="1"/>
          <w:numId w:val="10"/>
        </w:numPr>
        <w:suppressAutoHyphens/>
        <w:spacing w:before="120" w:after="120"/>
        <w:ind w:left="283" w:hanging="425"/>
        <w:jc w:val="both"/>
        <w:rPr>
          <w:rFonts w:eastAsia="SimSun" w:cs="Arial"/>
          <w:b/>
          <w:szCs w:val="20"/>
        </w:rPr>
      </w:pPr>
      <w:r w:rsidRPr="0035106D">
        <w:rPr>
          <w:rFonts w:eastAsia="SimSun" w:cs="Arial"/>
          <w:b/>
          <w:szCs w:val="20"/>
        </w:rPr>
        <w:t xml:space="preserve"> </w:t>
      </w:r>
      <w:r w:rsidR="00A96F79" w:rsidRPr="0035106D">
        <w:rPr>
          <w:rFonts w:eastAsia="SimSun" w:cs="Arial"/>
          <w:b/>
          <w:szCs w:val="20"/>
        </w:rPr>
        <w:t>Zarurowanie i cementowanie otworu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2"/>
        <w:gridCol w:w="1344"/>
        <w:gridCol w:w="1508"/>
        <w:gridCol w:w="4790"/>
      </w:tblGrid>
      <w:tr w:rsidR="005D63F9" w:rsidRPr="0035106D" w:rsidTr="00CA07F1">
        <w:trPr>
          <w:trHeight w:val="454"/>
          <w:jc w:val="center"/>
        </w:trPr>
        <w:tc>
          <w:tcPr>
            <w:tcW w:w="1142" w:type="dxa"/>
            <w:shd w:val="clear" w:color="auto" w:fill="D9D9D9"/>
            <w:vAlign w:val="center"/>
          </w:tcPr>
          <w:p w:rsidR="005D63F9" w:rsidRPr="0035106D" w:rsidRDefault="005D63F9" w:rsidP="00CA07F1">
            <w:pPr>
              <w:tabs>
                <w:tab w:val="left" w:pos="1134"/>
              </w:tabs>
              <w:spacing w:before="60" w:after="60" w:line="240" w:lineRule="auto"/>
              <w:jc w:val="center"/>
              <w:rPr>
                <w:rFonts w:eastAsia="Times New Roman" w:cs="Arial"/>
                <w:b/>
                <w:szCs w:val="20"/>
                <w:lang w:eastAsia="pl-PL"/>
              </w:rPr>
            </w:pPr>
            <w:r w:rsidRPr="0035106D">
              <w:rPr>
                <w:rFonts w:eastAsia="Times New Roman" w:cs="Arial"/>
                <w:b/>
                <w:szCs w:val="20"/>
                <w:lang w:eastAsia="pl-PL"/>
              </w:rPr>
              <w:t>Średnica rur</w:t>
            </w:r>
          </w:p>
        </w:tc>
        <w:tc>
          <w:tcPr>
            <w:tcW w:w="1344" w:type="dxa"/>
            <w:shd w:val="clear" w:color="auto" w:fill="D9D9D9"/>
            <w:vAlign w:val="center"/>
          </w:tcPr>
          <w:p w:rsidR="005D63F9" w:rsidRPr="0035106D" w:rsidRDefault="005D63F9" w:rsidP="00CA07F1">
            <w:pPr>
              <w:tabs>
                <w:tab w:val="left" w:pos="1134"/>
              </w:tabs>
              <w:spacing w:before="60" w:after="60" w:line="240" w:lineRule="auto"/>
              <w:jc w:val="center"/>
              <w:rPr>
                <w:rFonts w:eastAsia="Times New Roman" w:cs="Arial"/>
                <w:b/>
                <w:szCs w:val="20"/>
                <w:lang w:eastAsia="pl-PL"/>
              </w:rPr>
            </w:pPr>
            <w:r w:rsidRPr="0035106D">
              <w:rPr>
                <w:rFonts w:eastAsia="Times New Roman" w:cs="Arial"/>
                <w:b/>
                <w:szCs w:val="20"/>
                <w:lang w:eastAsia="pl-PL"/>
              </w:rPr>
              <w:t>MD</w:t>
            </w:r>
            <w:r w:rsidR="00CA07F1" w:rsidRPr="0035106D">
              <w:rPr>
                <w:rFonts w:eastAsia="Times New Roman" w:cs="Arial"/>
                <w:b/>
                <w:szCs w:val="20"/>
                <w:lang w:eastAsia="pl-PL"/>
              </w:rPr>
              <w:t xml:space="preserve"> </w:t>
            </w:r>
            <w:r w:rsidRPr="0035106D">
              <w:rPr>
                <w:rFonts w:eastAsia="Times New Roman" w:cs="Arial"/>
                <w:b/>
                <w:szCs w:val="20"/>
                <w:lang w:eastAsia="pl-PL"/>
              </w:rPr>
              <w:t>[m]</w:t>
            </w:r>
          </w:p>
        </w:tc>
        <w:tc>
          <w:tcPr>
            <w:tcW w:w="1508" w:type="dxa"/>
            <w:shd w:val="clear" w:color="auto" w:fill="D9D9D9"/>
            <w:vAlign w:val="center"/>
          </w:tcPr>
          <w:p w:rsidR="005D63F9" w:rsidRPr="0035106D" w:rsidRDefault="005D63F9" w:rsidP="00CA07F1">
            <w:pPr>
              <w:tabs>
                <w:tab w:val="left" w:pos="1134"/>
              </w:tabs>
              <w:spacing w:before="60" w:after="60" w:line="240" w:lineRule="auto"/>
              <w:jc w:val="center"/>
              <w:rPr>
                <w:rFonts w:eastAsia="Times New Roman" w:cs="Arial"/>
                <w:b/>
                <w:szCs w:val="20"/>
                <w:lang w:eastAsia="pl-PL"/>
              </w:rPr>
            </w:pPr>
            <w:r w:rsidRPr="0035106D">
              <w:rPr>
                <w:rFonts w:eastAsia="Times New Roman" w:cs="Arial"/>
                <w:b/>
                <w:szCs w:val="20"/>
                <w:lang w:eastAsia="pl-PL"/>
              </w:rPr>
              <w:t>TVD</w:t>
            </w:r>
            <w:r w:rsidR="00CA07F1" w:rsidRPr="0035106D">
              <w:rPr>
                <w:rFonts w:eastAsia="Times New Roman" w:cs="Arial"/>
                <w:b/>
                <w:szCs w:val="20"/>
                <w:lang w:eastAsia="pl-PL"/>
              </w:rPr>
              <w:t xml:space="preserve"> </w:t>
            </w:r>
            <w:r w:rsidRPr="0035106D">
              <w:rPr>
                <w:rFonts w:eastAsia="Times New Roman" w:cs="Arial"/>
                <w:b/>
                <w:szCs w:val="20"/>
                <w:lang w:eastAsia="pl-PL"/>
              </w:rPr>
              <w:t>[m]</w:t>
            </w:r>
          </w:p>
        </w:tc>
        <w:tc>
          <w:tcPr>
            <w:tcW w:w="4790" w:type="dxa"/>
            <w:shd w:val="clear" w:color="auto" w:fill="D9D9D9"/>
            <w:vAlign w:val="center"/>
          </w:tcPr>
          <w:p w:rsidR="005D63F9" w:rsidRPr="0035106D" w:rsidRDefault="00F85A53" w:rsidP="00CA07F1">
            <w:pPr>
              <w:tabs>
                <w:tab w:val="left" w:pos="1134"/>
              </w:tabs>
              <w:spacing w:before="60" w:after="60" w:line="240" w:lineRule="auto"/>
              <w:jc w:val="center"/>
              <w:rPr>
                <w:rFonts w:eastAsia="Times New Roman" w:cs="Arial"/>
                <w:b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Cs w:val="20"/>
                <w:lang w:eastAsia="pl-PL"/>
              </w:rPr>
              <w:t>Uwagi</w:t>
            </w:r>
          </w:p>
        </w:tc>
      </w:tr>
      <w:tr w:rsidR="005D63F9" w:rsidRPr="0035106D" w:rsidTr="00CA07F1">
        <w:trPr>
          <w:trHeight w:val="454"/>
          <w:jc w:val="center"/>
        </w:trPr>
        <w:tc>
          <w:tcPr>
            <w:tcW w:w="1142" w:type="dxa"/>
            <w:shd w:val="clear" w:color="auto" w:fill="auto"/>
            <w:vAlign w:val="center"/>
          </w:tcPr>
          <w:p w:rsidR="005D63F9" w:rsidRPr="0035106D" w:rsidRDefault="00CA07F1" w:rsidP="00585EFE">
            <w:pPr>
              <w:tabs>
                <w:tab w:val="left" w:pos="1134"/>
              </w:tabs>
              <w:spacing w:before="60" w:after="60" w:line="240" w:lineRule="auto"/>
              <w:rPr>
                <w:rFonts w:eastAsia="Times New Roman" w:cs="Arial"/>
                <w:szCs w:val="20"/>
                <w:lang w:eastAsia="pl-PL"/>
              </w:rPr>
            </w:pPr>
            <w:r w:rsidRPr="0035106D">
              <w:rPr>
                <w:rFonts w:eastAsia="Times New Roman" w:cs="Arial"/>
                <w:szCs w:val="20"/>
                <w:lang w:eastAsia="pl-PL"/>
              </w:rPr>
              <w:t>26”</w:t>
            </w:r>
          </w:p>
        </w:tc>
        <w:tc>
          <w:tcPr>
            <w:tcW w:w="1344" w:type="dxa"/>
            <w:vAlign w:val="center"/>
          </w:tcPr>
          <w:p w:rsidR="005D63F9" w:rsidRPr="0035106D" w:rsidRDefault="00A8737B" w:rsidP="00CA07F1">
            <w:pPr>
              <w:tabs>
                <w:tab w:val="left" w:pos="1134"/>
              </w:tabs>
              <w:spacing w:before="60" w:after="60" w:line="240" w:lineRule="auto"/>
              <w:jc w:val="center"/>
              <w:rPr>
                <w:rFonts w:eastAsia="Times New Roman" w:cs="Arial"/>
                <w:szCs w:val="20"/>
                <w:lang w:eastAsia="pl-PL"/>
              </w:rPr>
            </w:pPr>
            <w:r w:rsidRPr="0035106D">
              <w:rPr>
                <w:rFonts w:eastAsia="Times New Roman" w:cs="Arial"/>
                <w:szCs w:val="20"/>
                <w:lang w:eastAsia="pl-PL"/>
              </w:rPr>
              <w:t>0-12</w:t>
            </w:r>
          </w:p>
        </w:tc>
        <w:tc>
          <w:tcPr>
            <w:tcW w:w="1508" w:type="dxa"/>
            <w:vAlign w:val="center"/>
          </w:tcPr>
          <w:p w:rsidR="005D63F9" w:rsidRPr="0035106D" w:rsidRDefault="00A8737B" w:rsidP="00CA07F1">
            <w:pPr>
              <w:tabs>
                <w:tab w:val="left" w:pos="1134"/>
              </w:tabs>
              <w:spacing w:before="60" w:after="60" w:line="240" w:lineRule="auto"/>
              <w:jc w:val="center"/>
              <w:rPr>
                <w:rFonts w:eastAsia="Times New Roman" w:cs="Arial"/>
                <w:szCs w:val="20"/>
                <w:lang w:eastAsia="pl-PL"/>
              </w:rPr>
            </w:pPr>
            <w:r w:rsidRPr="0035106D">
              <w:rPr>
                <w:rFonts w:eastAsia="Times New Roman" w:cs="Arial"/>
                <w:szCs w:val="20"/>
                <w:lang w:eastAsia="pl-PL"/>
              </w:rPr>
              <w:t>0-12</w:t>
            </w:r>
          </w:p>
        </w:tc>
        <w:tc>
          <w:tcPr>
            <w:tcW w:w="4790" w:type="dxa"/>
            <w:vAlign w:val="center"/>
          </w:tcPr>
          <w:p w:rsidR="005D63F9" w:rsidRPr="0035106D" w:rsidRDefault="00F85A53" w:rsidP="00F85A53">
            <w:pPr>
              <w:tabs>
                <w:tab w:val="left" w:pos="1134"/>
              </w:tabs>
              <w:spacing w:before="60" w:after="60" w:line="240" w:lineRule="auto"/>
              <w:rPr>
                <w:rFonts w:eastAsia="Times New Roman" w:cs="Arial"/>
                <w:szCs w:val="20"/>
                <w:lang w:eastAsia="pl-PL"/>
              </w:rPr>
            </w:pPr>
            <w:r>
              <w:rPr>
                <w:color w:val="222222"/>
                <w:kern w:val="24"/>
              </w:rPr>
              <w:t>Blaszanka –wbijana</w:t>
            </w:r>
          </w:p>
        </w:tc>
      </w:tr>
      <w:tr w:rsidR="00CA07F1" w:rsidRPr="0035106D" w:rsidTr="00CA07F1">
        <w:trPr>
          <w:trHeight w:val="454"/>
          <w:jc w:val="center"/>
        </w:trPr>
        <w:tc>
          <w:tcPr>
            <w:tcW w:w="1142" w:type="dxa"/>
            <w:shd w:val="clear" w:color="auto" w:fill="auto"/>
            <w:vAlign w:val="center"/>
          </w:tcPr>
          <w:p w:rsidR="00CA07F1" w:rsidRPr="0035106D" w:rsidRDefault="00CA07F1" w:rsidP="00585EFE">
            <w:pPr>
              <w:tabs>
                <w:tab w:val="left" w:pos="1134"/>
              </w:tabs>
              <w:spacing w:before="60" w:after="60" w:line="240" w:lineRule="auto"/>
              <w:rPr>
                <w:rFonts w:eastAsia="Times New Roman" w:cs="Arial"/>
                <w:szCs w:val="20"/>
                <w:lang w:eastAsia="pl-PL"/>
              </w:rPr>
            </w:pPr>
            <w:r w:rsidRPr="0035106D">
              <w:rPr>
                <w:rFonts w:eastAsia="Times New Roman" w:cs="Arial"/>
                <w:szCs w:val="20"/>
                <w:lang w:eastAsia="pl-PL"/>
              </w:rPr>
              <w:t>18 5/8”</w:t>
            </w:r>
          </w:p>
        </w:tc>
        <w:tc>
          <w:tcPr>
            <w:tcW w:w="1344" w:type="dxa"/>
            <w:vAlign w:val="center"/>
          </w:tcPr>
          <w:p w:rsidR="00CA07F1" w:rsidRPr="0035106D" w:rsidRDefault="0035106D" w:rsidP="00CA07F1">
            <w:pPr>
              <w:tabs>
                <w:tab w:val="left" w:pos="1134"/>
              </w:tabs>
              <w:spacing w:before="60" w:after="60" w:line="240" w:lineRule="auto"/>
              <w:jc w:val="center"/>
              <w:rPr>
                <w:rFonts w:eastAsia="Times New Roman" w:cs="Arial"/>
                <w:szCs w:val="20"/>
                <w:lang w:eastAsia="pl-PL"/>
              </w:rPr>
            </w:pPr>
            <w:r w:rsidRPr="0035106D">
              <w:rPr>
                <w:rFonts w:eastAsia="Times New Roman" w:cs="Arial"/>
                <w:szCs w:val="20"/>
                <w:lang w:eastAsia="pl-PL"/>
              </w:rPr>
              <w:t>0-</w:t>
            </w:r>
            <w:r w:rsidR="00CA07F1" w:rsidRPr="0035106D">
              <w:rPr>
                <w:rFonts w:eastAsia="Times New Roman" w:cs="Arial"/>
                <w:szCs w:val="20"/>
                <w:lang w:eastAsia="pl-PL"/>
              </w:rPr>
              <w:t>50</w:t>
            </w:r>
          </w:p>
        </w:tc>
        <w:tc>
          <w:tcPr>
            <w:tcW w:w="1508" w:type="dxa"/>
            <w:vAlign w:val="center"/>
          </w:tcPr>
          <w:p w:rsidR="00CA07F1" w:rsidRPr="0035106D" w:rsidRDefault="0035106D" w:rsidP="00CA07F1">
            <w:pPr>
              <w:tabs>
                <w:tab w:val="left" w:pos="1134"/>
              </w:tabs>
              <w:spacing w:before="60" w:after="60" w:line="240" w:lineRule="auto"/>
              <w:jc w:val="center"/>
              <w:rPr>
                <w:rFonts w:eastAsia="Times New Roman" w:cs="Arial"/>
                <w:szCs w:val="20"/>
                <w:lang w:eastAsia="pl-PL"/>
              </w:rPr>
            </w:pPr>
            <w:r w:rsidRPr="0035106D">
              <w:rPr>
                <w:rFonts w:eastAsia="Times New Roman" w:cs="Arial"/>
                <w:szCs w:val="20"/>
                <w:lang w:eastAsia="pl-PL"/>
              </w:rPr>
              <w:t>0-</w:t>
            </w:r>
            <w:r w:rsidR="00CA07F1" w:rsidRPr="0035106D">
              <w:rPr>
                <w:rFonts w:eastAsia="Times New Roman" w:cs="Arial"/>
                <w:szCs w:val="20"/>
                <w:lang w:eastAsia="pl-PL"/>
              </w:rPr>
              <w:t>50</w:t>
            </w:r>
          </w:p>
        </w:tc>
        <w:tc>
          <w:tcPr>
            <w:tcW w:w="4790" w:type="dxa"/>
            <w:vAlign w:val="center"/>
          </w:tcPr>
          <w:p w:rsidR="00CA07F1" w:rsidRPr="0035106D" w:rsidRDefault="00CA07F1" w:rsidP="00CA07F1">
            <w:pPr>
              <w:spacing w:before="60" w:after="60"/>
            </w:pPr>
            <w:proofErr w:type="spellStart"/>
            <w:r w:rsidRPr="0035106D">
              <w:rPr>
                <w:rFonts w:eastAsia="Times New Roman" w:cs="Arial"/>
                <w:szCs w:val="20"/>
                <w:lang w:eastAsia="pl-PL"/>
              </w:rPr>
              <w:t>c.d.w</w:t>
            </w:r>
            <w:proofErr w:type="spellEnd"/>
            <w:r w:rsidRPr="0035106D">
              <w:rPr>
                <w:rFonts w:eastAsia="Times New Roman" w:cs="Arial"/>
                <w:szCs w:val="20"/>
                <w:lang w:eastAsia="pl-PL"/>
              </w:rPr>
              <w:t>.</w:t>
            </w:r>
          </w:p>
        </w:tc>
      </w:tr>
      <w:tr w:rsidR="00CA07F1" w:rsidRPr="0035106D" w:rsidTr="00CA07F1">
        <w:trPr>
          <w:trHeight w:val="454"/>
          <w:jc w:val="center"/>
        </w:trPr>
        <w:tc>
          <w:tcPr>
            <w:tcW w:w="1142" w:type="dxa"/>
            <w:shd w:val="clear" w:color="auto" w:fill="auto"/>
            <w:vAlign w:val="center"/>
          </w:tcPr>
          <w:p w:rsidR="00CA07F1" w:rsidRPr="0035106D" w:rsidRDefault="00CA07F1" w:rsidP="00585EFE">
            <w:pPr>
              <w:tabs>
                <w:tab w:val="left" w:pos="1134"/>
              </w:tabs>
              <w:spacing w:before="60" w:after="60" w:line="240" w:lineRule="auto"/>
              <w:rPr>
                <w:rFonts w:eastAsia="Times New Roman" w:cs="Arial"/>
                <w:szCs w:val="20"/>
                <w:lang w:eastAsia="pl-PL"/>
              </w:rPr>
            </w:pPr>
            <w:r w:rsidRPr="0035106D">
              <w:rPr>
                <w:rFonts w:eastAsia="Times New Roman" w:cs="Arial"/>
                <w:szCs w:val="20"/>
                <w:lang w:eastAsia="pl-PL"/>
              </w:rPr>
              <w:t>13 3/8”</w:t>
            </w:r>
          </w:p>
        </w:tc>
        <w:tc>
          <w:tcPr>
            <w:tcW w:w="1344" w:type="dxa"/>
            <w:vAlign w:val="center"/>
          </w:tcPr>
          <w:p w:rsidR="00CA07F1" w:rsidRPr="0035106D" w:rsidRDefault="0035106D" w:rsidP="0035106D">
            <w:pPr>
              <w:tabs>
                <w:tab w:val="left" w:pos="1134"/>
              </w:tabs>
              <w:spacing w:before="60" w:after="60" w:line="240" w:lineRule="auto"/>
              <w:jc w:val="center"/>
              <w:rPr>
                <w:rFonts w:eastAsia="Times New Roman" w:cs="Arial"/>
                <w:szCs w:val="20"/>
                <w:lang w:eastAsia="pl-PL"/>
              </w:rPr>
            </w:pPr>
            <w:r w:rsidRPr="0035106D">
              <w:rPr>
                <w:rFonts w:eastAsia="Times New Roman" w:cs="Arial"/>
                <w:szCs w:val="20"/>
                <w:lang w:eastAsia="pl-PL"/>
              </w:rPr>
              <w:t>0-17</w:t>
            </w:r>
            <w:r w:rsidR="00CA07F1" w:rsidRPr="0035106D">
              <w:rPr>
                <w:rFonts w:eastAsia="Times New Roman" w:cs="Arial"/>
                <w:szCs w:val="20"/>
                <w:lang w:eastAsia="pl-PL"/>
              </w:rPr>
              <w:t>0</w:t>
            </w:r>
          </w:p>
        </w:tc>
        <w:tc>
          <w:tcPr>
            <w:tcW w:w="1508" w:type="dxa"/>
            <w:vAlign w:val="center"/>
          </w:tcPr>
          <w:p w:rsidR="00CA07F1" w:rsidRPr="0035106D" w:rsidRDefault="00CA07F1" w:rsidP="0035106D">
            <w:pPr>
              <w:tabs>
                <w:tab w:val="left" w:pos="1134"/>
              </w:tabs>
              <w:spacing w:before="60" w:after="60" w:line="240" w:lineRule="auto"/>
              <w:jc w:val="center"/>
              <w:rPr>
                <w:rFonts w:eastAsia="Times New Roman" w:cs="Arial"/>
                <w:szCs w:val="20"/>
                <w:lang w:eastAsia="pl-PL"/>
              </w:rPr>
            </w:pPr>
            <w:r w:rsidRPr="0035106D">
              <w:rPr>
                <w:rFonts w:eastAsia="Times New Roman" w:cs="Arial"/>
                <w:szCs w:val="20"/>
                <w:lang w:eastAsia="pl-PL"/>
              </w:rPr>
              <w:t>0-</w:t>
            </w:r>
            <w:r w:rsidR="0035106D" w:rsidRPr="0035106D">
              <w:rPr>
                <w:rFonts w:eastAsia="Times New Roman" w:cs="Arial"/>
                <w:szCs w:val="20"/>
                <w:lang w:eastAsia="pl-PL"/>
              </w:rPr>
              <w:t>170</w:t>
            </w:r>
          </w:p>
        </w:tc>
        <w:tc>
          <w:tcPr>
            <w:tcW w:w="4790" w:type="dxa"/>
            <w:vAlign w:val="center"/>
          </w:tcPr>
          <w:p w:rsidR="00CA07F1" w:rsidRPr="0035106D" w:rsidRDefault="00CA07F1" w:rsidP="00CA07F1">
            <w:pPr>
              <w:spacing w:before="60" w:after="60"/>
            </w:pPr>
            <w:proofErr w:type="spellStart"/>
            <w:r w:rsidRPr="0035106D">
              <w:rPr>
                <w:rFonts w:eastAsia="Times New Roman" w:cs="Arial"/>
                <w:szCs w:val="20"/>
                <w:lang w:eastAsia="pl-PL"/>
              </w:rPr>
              <w:t>c.d.w</w:t>
            </w:r>
            <w:proofErr w:type="spellEnd"/>
            <w:r w:rsidRPr="0035106D">
              <w:rPr>
                <w:rFonts w:eastAsia="Times New Roman" w:cs="Arial"/>
                <w:szCs w:val="20"/>
                <w:lang w:eastAsia="pl-PL"/>
              </w:rPr>
              <w:t>.</w:t>
            </w:r>
          </w:p>
        </w:tc>
      </w:tr>
      <w:tr w:rsidR="00CA07F1" w:rsidRPr="0035106D" w:rsidTr="00CA07F1">
        <w:trPr>
          <w:trHeight w:val="454"/>
          <w:jc w:val="center"/>
        </w:trPr>
        <w:tc>
          <w:tcPr>
            <w:tcW w:w="1142" w:type="dxa"/>
            <w:shd w:val="clear" w:color="auto" w:fill="auto"/>
            <w:vAlign w:val="center"/>
          </w:tcPr>
          <w:p w:rsidR="00CA07F1" w:rsidRPr="0035106D" w:rsidRDefault="00CA07F1" w:rsidP="00585EFE">
            <w:pPr>
              <w:tabs>
                <w:tab w:val="left" w:pos="1134"/>
              </w:tabs>
              <w:spacing w:before="60" w:after="60" w:line="240" w:lineRule="auto"/>
              <w:rPr>
                <w:rFonts w:eastAsia="Times New Roman" w:cs="Arial"/>
                <w:szCs w:val="20"/>
                <w:lang w:eastAsia="pl-PL"/>
              </w:rPr>
            </w:pPr>
            <w:r w:rsidRPr="0035106D">
              <w:rPr>
                <w:rFonts w:eastAsia="Times New Roman" w:cs="Arial"/>
                <w:szCs w:val="20"/>
                <w:lang w:eastAsia="pl-PL"/>
              </w:rPr>
              <w:t>9 5/8”</w:t>
            </w:r>
          </w:p>
        </w:tc>
        <w:tc>
          <w:tcPr>
            <w:tcW w:w="1344" w:type="dxa"/>
            <w:vAlign w:val="center"/>
          </w:tcPr>
          <w:p w:rsidR="00CA07F1" w:rsidRPr="0035106D" w:rsidRDefault="00CA07F1" w:rsidP="0035106D">
            <w:pPr>
              <w:tabs>
                <w:tab w:val="left" w:pos="1134"/>
              </w:tabs>
              <w:spacing w:before="60" w:after="60" w:line="240" w:lineRule="auto"/>
              <w:jc w:val="center"/>
              <w:rPr>
                <w:rFonts w:eastAsia="Times New Roman" w:cs="Arial"/>
                <w:szCs w:val="20"/>
                <w:lang w:eastAsia="pl-PL"/>
              </w:rPr>
            </w:pPr>
            <w:r w:rsidRPr="0035106D">
              <w:rPr>
                <w:rFonts w:eastAsia="Times New Roman" w:cs="Arial"/>
                <w:szCs w:val="20"/>
                <w:lang w:eastAsia="pl-PL"/>
              </w:rPr>
              <w:t>0-</w:t>
            </w:r>
            <w:r w:rsidR="0035106D" w:rsidRPr="0035106D">
              <w:rPr>
                <w:rFonts w:eastAsia="Times New Roman" w:cs="Arial"/>
                <w:szCs w:val="20"/>
                <w:lang w:eastAsia="pl-PL"/>
              </w:rPr>
              <w:t>550</w:t>
            </w:r>
          </w:p>
        </w:tc>
        <w:tc>
          <w:tcPr>
            <w:tcW w:w="1508" w:type="dxa"/>
            <w:vAlign w:val="center"/>
          </w:tcPr>
          <w:p w:rsidR="00CA07F1" w:rsidRPr="0035106D" w:rsidRDefault="00CA07F1" w:rsidP="00CA07F1">
            <w:pPr>
              <w:tabs>
                <w:tab w:val="left" w:pos="1134"/>
              </w:tabs>
              <w:spacing w:before="60" w:after="60" w:line="240" w:lineRule="auto"/>
              <w:jc w:val="center"/>
              <w:rPr>
                <w:rFonts w:eastAsia="Times New Roman" w:cs="Arial"/>
                <w:szCs w:val="20"/>
                <w:lang w:eastAsia="pl-PL"/>
              </w:rPr>
            </w:pPr>
            <w:r w:rsidRPr="0035106D">
              <w:rPr>
                <w:rFonts w:eastAsia="Times New Roman" w:cs="Arial"/>
                <w:szCs w:val="20"/>
                <w:lang w:eastAsia="pl-PL"/>
              </w:rPr>
              <w:t>0</w:t>
            </w:r>
            <w:r w:rsidR="0035106D" w:rsidRPr="0035106D">
              <w:rPr>
                <w:rFonts w:eastAsia="Times New Roman" w:cs="Arial"/>
                <w:szCs w:val="20"/>
                <w:lang w:eastAsia="pl-PL"/>
              </w:rPr>
              <w:t>-550</w:t>
            </w:r>
          </w:p>
        </w:tc>
        <w:tc>
          <w:tcPr>
            <w:tcW w:w="4790" w:type="dxa"/>
            <w:vAlign w:val="center"/>
          </w:tcPr>
          <w:p w:rsidR="00CA07F1" w:rsidRPr="0035106D" w:rsidRDefault="00CA07F1" w:rsidP="00CA07F1">
            <w:pPr>
              <w:spacing w:before="60" w:after="60"/>
            </w:pPr>
            <w:proofErr w:type="spellStart"/>
            <w:r w:rsidRPr="0035106D">
              <w:rPr>
                <w:rFonts w:eastAsia="Times New Roman" w:cs="Arial"/>
                <w:szCs w:val="20"/>
                <w:lang w:eastAsia="pl-PL"/>
              </w:rPr>
              <w:t>c.d.w</w:t>
            </w:r>
            <w:proofErr w:type="spellEnd"/>
            <w:r w:rsidRPr="0035106D">
              <w:rPr>
                <w:rFonts w:eastAsia="Times New Roman" w:cs="Arial"/>
                <w:szCs w:val="20"/>
                <w:lang w:eastAsia="pl-PL"/>
              </w:rPr>
              <w:t>.</w:t>
            </w:r>
          </w:p>
        </w:tc>
      </w:tr>
      <w:tr w:rsidR="005D63F9" w:rsidRPr="0035106D" w:rsidTr="00CA07F1">
        <w:trPr>
          <w:trHeight w:val="454"/>
          <w:jc w:val="center"/>
        </w:trPr>
        <w:tc>
          <w:tcPr>
            <w:tcW w:w="1142" w:type="dxa"/>
            <w:shd w:val="clear" w:color="auto" w:fill="auto"/>
            <w:vAlign w:val="center"/>
          </w:tcPr>
          <w:p w:rsidR="005D63F9" w:rsidRPr="0035106D" w:rsidRDefault="00CA07F1" w:rsidP="00585EFE">
            <w:pPr>
              <w:tabs>
                <w:tab w:val="left" w:pos="1134"/>
              </w:tabs>
              <w:spacing w:before="60" w:after="60" w:line="240" w:lineRule="auto"/>
              <w:rPr>
                <w:rFonts w:eastAsia="Times New Roman" w:cs="Arial"/>
                <w:szCs w:val="20"/>
                <w:lang w:eastAsia="pl-PL"/>
              </w:rPr>
            </w:pPr>
            <w:r w:rsidRPr="0035106D">
              <w:rPr>
                <w:rFonts w:eastAsia="Times New Roman" w:cs="Arial"/>
                <w:szCs w:val="20"/>
                <w:lang w:eastAsia="pl-PL"/>
              </w:rPr>
              <w:t>7”</w:t>
            </w:r>
          </w:p>
        </w:tc>
        <w:tc>
          <w:tcPr>
            <w:tcW w:w="1344" w:type="dxa"/>
            <w:vAlign w:val="center"/>
          </w:tcPr>
          <w:p w:rsidR="005D63F9" w:rsidRPr="0035106D" w:rsidRDefault="005D63F9" w:rsidP="0035106D">
            <w:pPr>
              <w:tabs>
                <w:tab w:val="left" w:pos="1134"/>
              </w:tabs>
              <w:spacing w:before="60" w:after="60" w:line="240" w:lineRule="auto"/>
              <w:jc w:val="center"/>
              <w:rPr>
                <w:rFonts w:eastAsia="Times New Roman" w:cs="Arial"/>
                <w:szCs w:val="20"/>
                <w:lang w:eastAsia="pl-PL"/>
              </w:rPr>
            </w:pPr>
            <w:r w:rsidRPr="0035106D">
              <w:rPr>
                <w:rFonts w:eastAsia="Times New Roman" w:cs="Arial"/>
                <w:szCs w:val="20"/>
                <w:lang w:eastAsia="pl-PL"/>
              </w:rPr>
              <w:t>0-</w:t>
            </w:r>
            <w:r w:rsidR="0035106D" w:rsidRPr="0035106D">
              <w:rPr>
                <w:rFonts w:eastAsia="Times New Roman" w:cs="Arial"/>
                <w:szCs w:val="20"/>
                <w:lang w:eastAsia="pl-PL"/>
              </w:rPr>
              <w:t>1450</w:t>
            </w:r>
          </w:p>
        </w:tc>
        <w:tc>
          <w:tcPr>
            <w:tcW w:w="1508" w:type="dxa"/>
            <w:vAlign w:val="center"/>
          </w:tcPr>
          <w:p w:rsidR="005D63F9" w:rsidRPr="0035106D" w:rsidRDefault="0035106D" w:rsidP="00CA07F1">
            <w:pPr>
              <w:tabs>
                <w:tab w:val="left" w:pos="1134"/>
              </w:tabs>
              <w:spacing w:before="60" w:after="60" w:line="240" w:lineRule="auto"/>
              <w:jc w:val="center"/>
              <w:rPr>
                <w:rFonts w:eastAsia="Times New Roman" w:cs="Arial"/>
                <w:szCs w:val="20"/>
                <w:lang w:eastAsia="pl-PL"/>
              </w:rPr>
            </w:pPr>
            <w:r w:rsidRPr="0035106D">
              <w:rPr>
                <w:rFonts w:eastAsia="Times New Roman" w:cs="Arial"/>
                <w:szCs w:val="20"/>
                <w:lang w:eastAsia="pl-PL"/>
              </w:rPr>
              <w:t>0-1450</w:t>
            </w:r>
          </w:p>
        </w:tc>
        <w:tc>
          <w:tcPr>
            <w:tcW w:w="4790" w:type="dxa"/>
            <w:vAlign w:val="center"/>
          </w:tcPr>
          <w:p w:rsidR="005D63F9" w:rsidRPr="0035106D" w:rsidRDefault="0035106D" w:rsidP="00F85A53">
            <w:pPr>
              <w:tabs>
                <w:tab w:val="left" w:pos="1134"/>
              </w:tabs>
              <w:spacing w:before="60" w:after="60" w:line="240" w:lineRule="auto"/>
              <w:rPr>
                <w:rFonts w:eastAsia="Times New Roman" w:cs="Arial"/>
                <w:szCs w:val="20"/>
                <w:lang w:eastAsia="pl-PL"/>
              </w:rPr>
            </w:pPr>
            <w:r w:rsidRPr="0035106D">
              <w:rPr>
                <w:rFonts w:eastAsia="Times New Roman" w:cs="Arial"/>
                <w:szCs w:val="20"/>
                <w:lang w:eastAsia="pl-PL"/>
              </w:rPr>
              <w:t>z odcinkiem rur ciętych; cementowan</w:t>
            </w:r>
            <w:r w:rsidR="00F85A53">
              <w:rPr>
                <w:rFonts w:eastAsia="Times New Roman" w:cs="Arial"/>
                <w:szCs w:val="20"/>
                <w:lang w:eastAsia="pl-PL"/>
              </w:rPr>
              <w:t>e</w:t>
            </w:r>
            <w:r w:rsidRPr="0035106D">
              <w:rPr>
                <w:rFonts w:eastAsia="Times New Roman" w:cs="Arial"/>
                <w:szCs w:val="20"/>
                <w:lang w:eastAsia="pl-PL"/>
              </w:rPr>
              <w:t xml:space="preserve"> na manszecie do wierzchu</w:t>
            </w:r>
          </w:p>
        </w:tc>
      </w:tr>
    </w:tbl>
    <w:p w:rsidR="00A96F79" w:rsidRPr="00C05322" w:rsidRDefault="00A96F79" w:rsidP="00CE5759">
      <w:pPr>
        <w:pBdr>
          <w:top w:val="nil"/>
          <w:left w:val="nil"/>
          <w:bottom w:val="nil"/>
          <w:right w:val="nil"/>
          <w:between w:val="nil"/>
        </w:pBdr>
        <w:spacing w:after="60"/>
        <w:ind w:left="851" w:hanging="539"/>
        <w:jc w:val="both"/>
        <w:rPr>
          <w:rFonts w:eastAsia="SimSun" w:cs="Arial"/>
          <w:szCs w:val="20"/>
          <w:highlight w:val="yellow"/>
          <w:lang w:eastAsia="pl-PL"/>
        </w:rPr>
      </w:pPr>
    </w:p>
    <w:p w:rsidR="0035106D" w:rsidRPr="0035106D" w:rsidRDefault="00560B11" w:rsidP="0035106D">
      <w:pPr>
        <w:pBdr>
          <w:top w:val="nil"/>
          <w:left w:val="nil"/>
          <w:bottom w:val="nil"/>
          <w:right w:val="nil"/>
          <w:between w:val="nil"/>
        </w:pBdr>
        <w:spacing w:after="120"/>
        <w:ind w:left="425" w:hanging="141"/>
        <w:jc w:val="both"/>
        <w:rPr>
          <w:rFonts w:eastAsia="SimSun" w:cs="Arial"/>
          <w:szCs w:val="20"/>
        </w:rPr>
      </w:pPr>
      <w:r w:rsidRPr="0035106D">
        <w:rPr>
          <w:rFonts w:eastAsia="SimSun" w:cs="Arial"/>
          <w:szCs w:val="20"/>
        </w:rPr>
        <w:t>Więźba</w:t>
      </w:r>
      <w:r w:rsidR="000F791B" w:rsidRPr="0035106D">
        <w:rPr>
          <w:rFonts w:eastAsia="SimSun" w:cs="Arial"/>
          <w:szCs w:val="20"/>
        </w:rPr>
        <w:t>:</w:t>
      </w:r>
      <w:r w:rsidRPr="0035106D">
        <w:rPr>
          <w:rFonts w:eastAsia="SimSun" w:cs="Arial"/>
          <w:szCs w:val="20"/>
        </w:rPr>
        <w:t xml:space="preserve"> </w:t>
      </w:r>
      <w:r w:rsidRPr="0035106D">
        <w:rPr>
          <w:rFonts w:eastAsia="SimSun" w:cs="Arial"/>
          <w:szCs w:val="20"/>
        </w:rPr>
        <w:tab/>
      </w:r>
      <w:r w:rsidR="0035106D" w:rsidRPr="00F85A53">
        <w:rPr>
          <w:rFonts w:eastAsia="SimSun" w:cs="Arial"/>
          <w:bCs/>
          <w:szCs w:val="20"/>
        </w:rPr>
        <w:t>SL 13 5/8” x 11” – 3K  - SL , kl. AA  ( na rury 13 3/8” x 9 5/8” x 7” )</w:t>
      </w:r>
      <w:r w:rsidR="0035106D" w:rsidRPr="0035106D">
        <w:rPr>
          <w:rFonts w:eastAsia="SimSun" w:cs="Arial"/>
          <w:b/>
          <w:bCs/>
          <w:szCs w:val="20"/>
        </w:rPr>
        <w:t xml:space="preserve"> </w:t>
      </w:r>
    </w:p>
    <w:p w:rsidR="00625B92" w:rsidRPr="0035106D" w:rsidRDefault="00625B92" w:rsidP="0097141F">
      <w:pPr>
        <w:pBdr>
          <w:top w:val="nil"/>
          <w:left w:val="nil"/>
          <w:bottom w:val="nil"/>
          <w:right w:val="nil"/>
          <w:between w:val="nil"/>
        </w:pBdr>
        <w:ind w:left="426" w:hanging="142"/>
        <w:jc w:val="both"/>
        <w:rPr>
          <w:rFonts w:eastAsia="SimSun" w:cs="Arial"/>
          <w:szCs w:val="20"/>
        </w:rPr>
      </w:pPr>
      <w:r w:rsidRPr="0035106D">
        <w:rPr>
          <w:rFonts w:eastAsia="SimSun" w:cs="Arial"/>
          <w:szCs w:val="20"/>
        </w:rPr>
        <w:t>Głowica:</w:t>
      </w:r>
      <w:r w:rsidR="009517A4" w:rsidRPr="0035106D">
        <w:rPr>
          <w:rFonts w:eastAsia="SimSun" w:cs="Arial"/>
          <w:szCs w:val="20"/>
        </w:rPr>
        <w:tab/>
      </w:r>
      <w:r w:rsidR="0035106D" w:rsidRPr="0035106D">
        <w:rPr>
          <w:rFonts w:eastAsia="SimSun" w:cs="Arial"/>
          <w:bCs/>
          <w:szCs w:val="20"/>
        </w:rPr>
        <w:t xml:space="preserve">11” x 7 1/16” x 2 9/16”  </w:t>
      </w:r>
      <w:r w:rsidR="00F85A53">
        <w:rPr>
          <w:rFonts w:eastAsia="SimSun" w:cs="Arial"/>
          <w:bCs/>
          <w:szCs w:val="20"/>
        </w:rPr>
        <w:t>-3K</w:t>
      </w:r>
      <w:r w:rsidR="0035106D" w:rsidRPr="0035106D">
        <w:rPr>
          <w:rFonts w:eastAsia="SimSun" w:cs="Arial"/>
          <w:bCs/>
          <w:szCs w:val="20"/>
        </w:rPr>
        <w:t>, klasa AA - standardowa</w:t>
      </w:r>
    </w:p>
    <w:p w:rsidR="00806C8A" w:rsidRPr="00C05322" w:rsidRDefault="00806C8A" w:rsidP="00546A3F">
      <w:pPr>
        <w:pBdr>
          <w:top w:val="nil"/>
          <w:left w:val="nil"/>
          <w:bottom w:val="nil"/>
          <w:right w:val="nil"/>
          <w:between w:val="nil"/>
        </w:pBdr>
        <w:ind w:left="425" w:hanging="113"/>
        <w:jc w:val="both"/>
        <w:rPr>
          <w:rFonts w:eastAsia="SimSun" w:cs="Arial"/>
          <w:szCs w:val="20"/>
          <w:highlight w:val="yellow"/>
        </w:rPr>
      </w:pPr>
    </w:p>
    <w:p w:rsidR="00546A3F" w:rsidRPr="00A8737B" w:rsidRDefault="009A7C5D" w:rsidP="00B16DD8">
      <w:pPr>
        <w:pStyle w:val="Akapitzlist"/>
        <w:numPr>
          <w:ilvl w:val="1"/>
          <w:numId w:val="10"/>
        </w:numPr>
        <w:suppressAutoHyphens/>
        <w:spacing w:before="120" w:after="120"/>
        <w:ind w:left="283" w:hanging="425"/>
        <w:jc w:val="both"/>
        <w:rPr>
          <w:rFonts w:eastAsia="SimSun" w:cs="Arial"/>
          <w:b/>
          <w:szCs w:val="20"/>
        </w:rPr>
      </w:pPr>
      <w:r w:rsidRPr="00A8737B">
        <w:rPr>
          <w:rFonts w:eastAsia="SimSun" w:cs="Arial"/>
          <w:b/>
          <w:szCs w:val="20"/>
        </w:rPr>
        <w:t>P</w:t>
      </w:r>
      <w:r w:rsidR="00546A3F" w:rsidRPr="00A8737B">
        <w:rPr>
          <w:rFonts w:eastAsia="SimSun" w:cs="Arial"/>
          <w:b/>
          <w:szCs w:val="20"/>
        </w:rPr>
        <w:t>łuczka wiertnicza</w:t>
      </w:r>
    </w:p>
    <w:p w:rsidR="005D63F9" w:rsidRPr="00A8737B" w:rsidRDefault="005D63F9" w:rsidP="00462BFF">
      <w:pPr>
        <w:pStyle w:val="Akapitzlist"/>
        <w:suppressAutoHyphens/>
        <w:spacing w:after="120"/>
        <w:ind w:left="284"/>
        <w:jc w:val="both"/>
        <w:rPr>
          <w:rFonts w:eastAsia="SimSun" w:cs="Arial"/>
          <w:szCs w:val="20"/>
        </w:rPr>
      </w:pPr>
      <w:r w:rsidRPr="00A8737B">
        <w:rPr>
          <w:rFonts w:eastAsia="SimSun" w:cs="Arial"/>
          <w:bCs/>
          <w:szCs w:val="20"/>
        </w:rPr>
        <w:t>Interwał I:</w:t>
      </w:r>
      <w:r w:rsidRPr="00A8737B">
        <w:rPr>
          <w:rFonts w:eastAsia="SimSun" w:cs="Arial"/>
          <w:b/>
          <w:bCs/>
          <w:szCs w:val="20"/>
        </w:rPr>
        <w:t xml:space="preserve"> </w:t>
      </w:r>
      <w:r w:rsidR="00A8737B" w:rsidRPr="00A8737B">
        <w:rPr>
          <w:rFonts w:eastAsia="SimSun" w:cs="Arial"/>
          <w:szCs w:val="20"/>
        </w:rPr>
        <w:t>0–</w:t>
      </w:r>
      <w:r w:rsidRPr="00A8737B">
        <w:rPr>
          <w:rFonts w:eastAsia="SimSun" w:cs="Arial"/>
          <w:szCs w:val="20"/>
        </w:rPr>
        <w:t xml:space="preserve">50 m – </w:t>
      </w:r>
      <w:r w:rsidR="00A8737B" w:rsidRPr="00A8737B">
        <w:rPr>
          <w:rFonts w:eastAsia="SimSun" w:cs="Arial"/>
          <w:szCs w:val="20"/>
        </w:rPr>
        <w:t>płuczka polimerowa, gęstość 1,</w:t>
      </w:r>
      <w:r w:rsidR="00F85A53">
        <w:rPr>
          <w:rFonts w:eastAsia="SimSun" w:cs="Arial"/>
          <w:szCs w:val="20"/>
        </w:rPr>
        <w:t>10</w:t>
      </w:r>
      <w:r w:rsidRPr="00A8737B">
        <w:rPr>
          <w:rFonts w:eastAsia="SimSun" w:cs="Arial"/>
          <w:szCs w:val="20"/>
        </w:rPr>
        <w:t>–1,</w:t>
      </w:r>
      <w:r w:rsidR="00A8737B" w:rsidRPr="00A8737B">
        <w:rPr>
          <w:rFonts w:eastAsia="SimSun" w:cs="Arial"/>
          <w:szCs w:val="20"/>
        </w:rPr>
        <w:t>25</w:t>
      </w:r>
      <w:r w:rsidRPr="00A8737B">
        <w:rPr>
          <w:rFonts w:eastAsia="SimSun" w:cs="Arial"/>
          <w:szCs w:val="20"/>
        </w:rPr>
        <w:t xml:space="preserve"> g/cm³</w:t>
      </w:r>
    </w:p>
    <w:p w:rsidR="005D63F9" w:rsidRPr="00A8737B" w:rsidRDefault="005D63F9" w:rsidP="00462BFF">
      <w:pPr>
        <w:pStyle w:val="Akapitzlist"/>
        <w:suppressAutoHyphens/>
        <w:spacing w:after="120"/>
        <w:ind w:left="284"/>
        <w:jc w:val="both"/>
        <w:rPr>
          <w:rFonts w:eastAsia="SimSun" w:cs="Arial"/>
          <w:szCs w:val="20"/>
        </w:rPr>
      </w:pPr>
      <w:r w:rsidRPr="00A8737B">
        <w:rPr>
          <w:rFonts w:eastAsia="SimSun" w:cs="Arial"/>
          <w:bCs/>
          <w:szCs w:val="20"/>
        </w:rPr>
        <w:t>Interwał II:</w:t>
      </w:r>
      <w:r w:rsidRPr="00A8737B">
        <w:rPr>
          <w:rFonts w:eastAsia="SimSun" w:cs="Arial"/>
          <w:b/>
          <w:bCs/>
          <w:szCs w:val="20"/>
        </w:rPr>
        <w:t xml:space="preserve"> </w:t>
      </w:r>
      <w:r w:rsidR="00A8737B" w:rsidRPr="00A8737B">
        <w:rPr>
          <w:rFonts w:eastAsia="SimSun" w:cs="Arial"/>
          <w:szCs w:val="20"/>
        </w:rPr>
        <w:t>50–170</w:t>
      </w:r>
      <w:r w:rsidRPr="00A8737B">
        <w:rPr>
          <w:rFonts w:eastAsia="SimSun" w:cs="Arial"/>
          <w:szCs w:val="20"/>
        </w:rPr>
        <w:t xml:space="preserve"> m – płuczka polimerowo-potasowa, gęstość </w:t>
      </w:r>
      <w:r w:rsidR="00A8737B" w:rsidRPr="00A8737B">
        <w:rPr>
          <w:rFonts w:eastAsia="SimSun" w:cs="Arial"/>
          <w:szCs w:val="20"/>
        </w:rPr>
        <w:t>1,10</w:t>
      </w:r>
      <w:r w:rsidR="00F85A53">
        <w:rPr>
          <w:rFonts w:eastAsia="SimSun" w:cs="Arial"/>
          <w:szCs w:val="20"/>
        </w:rPr>
        <w:t>-</w:t>
      </w:r>
      <w:r w:rsidR="00A8737B" w:rsidRPr="00A8737B">
        <w:rPr>
          <w:rFonts w:eastAsia="SimSun" w:cs="Arial"/>
          <w:szCs w:val="20"/>
        </w:rPr>
        <w:t xml:space="preserve">1,35 </w:t>
      </w:r>
      <w:r w:rsidRPr="00A8737B">
        <w:rPr>
          <w:rFonts w:eastAsia="SimSun" w:cs="Arial"/>
          <w:szCs w:val="20"/>
        </w:rPr>
        <w:t>g/cm³</w:t>
      </w:r>
    </w:p>
    <w:p w:rsidR="005D63F9" w:rsidRPr="00A8737B" w:rsidRDefault="005D63F9" w:rsidP="00A8737B">
      <w:pPr>
        <w:pStyle w:val="Akapitzlist"/>
        <w:suppressAutoHyphens/>
        <w:spacing w:after="120"/>
        <w:ind w:left="284"/>
        <w:jc w:val="both"/>
        <w:rPr>
          <w:rFonts w:eastAsia="SimSun" w:cs="Arial"/>
          <w:szCs w:val="20"/>
        </w:rPr>
      </w:pPr>
      <w:r w:rsidRPr="00A8737B">
        <w:rPr>
          <w:rFonts w:eastAsia="SimSun" w:cs="Arial"/>
          <w:bCs/>
          <w:szCs w:val="20"/>
        </w:rPr>
        <w:t>Interwał III:</w:t>
      </w:r>
      <w:r w:rsidRPr="00A8737B">
        <w:rPr>
          <w:rFonts w:eastAsia="SimSun" w:cs="Arial"/>
          <w:b/>
          <w:bCs/>
          <w:szCs w:val="20"/>
        </w:rPr>
        <w:t xml:space="preserve"> </w:t>
      </w:r>
      <w:r w:rsidR="00A8737B" w:rsidRPr="00A8737B">
        <w:rPr>
          <w:rFonts w:eastAsia="SimSun" w:cs="Arial"/>
          <w:szCs w:val="20"/>
        </w:rPr>
        <w:t>170</w:t>
      </w:r>
      <w:r w:rsidRPr="00A8737B">
        <w:rPr>
          <w:rFonts w:eastAsia="SimSun" w:cs="Arial"/>
          <w:szCs w:val="20"/>
        </w:rPr>
        <w:t>–</w:t>
      </w:r>
      <w:r w:rsidR="00A8737B" w:rsidRPr="00A8737B">
        <w:rPr>
          <w:rFonts w:eastAsia="SimSun" w:cs="Arial"/>
          <w:szCs w:val="20"/>
        </w:rPr>
        <w:t>550</w:t>
      </w:r>
      <w:r w:rsidRPr="00A8737B">
        <w:rPr>
          <w:rFonts w:eastAsia="SimSun" w:cs="Arial"/>
          <w:szCs w:val="20"/>
        </w:rPr>
        <w:t xml:space="preserve"> m – płuczka potrójnie inhibitowana, gęstość </w:t>
      </w:r>
      <w:r w:rsidR="00A8737B" w:rsidRPr="00A8737B">
        <w:rPr>
          <w:rFonts w:eastAsia="SimSun" w:cs="Arial"/>
          <w:szCs w:val="20"/>
        </w:rPr>
        <w:t>1,10</w:t>
      </w:r>
      <w:r w:rsidR="00F85A53">
        <w:rPr>
          <w:rFonts w:eastAsia="SimSun" w:cs="Arial"/>
          <w:szCs w:val="20"/>
        </w:rPr>
        <w:t>-</w:t>
      </w:r>
      <w:r w:rsidR="00A8737B" w:rsidRPr="00A8737B">
        <w:rPr>
          <w:rFonts w:eastAsia="SimSun" w:cs="Arial"/>
          <w:szCs w:val="20"/>
        </w:rPr>
        <w:t xml:space="preserve">1,35 </w:t>
      </w:r>
      <w:r w:rsidRPr="00A8737B">
        <w:rPr>
          <w:rFonts w:eastAsia="SimSun" w:cs="Arial"/>
          <w:szCs w:val="20"/>
        </w:rPr>
        <w:t xml:space="preserve">g/cm³ </w:t>
      </w:r>
    </w:p>
    <w:p w:rsidR="005D63F9" w:rsidRPr="00A8737B" w:rsidRDefault="005D63F9" w:rsidP="00462BFF">
      <w:pPr>
        <w:pStyle w:val="Akapitzlist"/>
        <w:suppressAutoHyphens/>
        <w:spacing w:after="120"/>
        <w:ind w:left="284"/>
        <w:jc w:val="both"/>
        <w:rPr>
          <w:rFonts w:eastAsia="SimSun" w:cs="Arial"/>
          <w:szCs w:val="20"/>
        </w:rPr>
      </w:pPr>
      <w:r w:rsidRPr="00A8737B">
        <w:rPr>
          <w:rFonts w:eastAsia="SimSun" w:cs="Arial"/>
          <w:bCs/>
          <w:szCs w:val="20"/>
        </w:rPr>
        <w:t>Interwał IV:</w:t>
      </w:r>
      <w:r w:rsidRPr="00A8737B">
        <w:rPr>
          <w:rFonts w:eastAsia="SimSun" w:cs="Arial"/>
          <w:b/>
          <w:bCs/>
          <w:szCs w:val="20"/>
        </w:rPr>
        <w:t xml:space="preserve"> </w:t>
      </w:r>
      <w:r w:rsidR="00A8737B" w:rsidRPr="00A8737B">
        <w:rPr>
          <w:rFonts w:eastAsia="SimSun" w:cs="Arial"/>
          <w:szCs w:val="20"/>
        </w:rPr>
        <w:t>550</w:t>
      </w:r>
      <w:r w:rsidRPr="00A8737B">
        <w:rPr>
          <w:rFonts w:eastAsia="SimSun" w:cs="Arial"/>
          <w:szCs w:val="20"/>
        </w:rPr>
        <w:t>–</w:t>
      </w:r>
      <w:r w:rsidR="00A8737B" w:rsidRPr="00A8737B">
        <w:rPr>
          <w:rFonts w:eastAsia="SimSun" w:cs="Arial"/>
          <w:szCs w:val="20"/>
        </w:rPr>
        <w:t>1450</w:t>
      </w:r>
      <w:r w:rsidRPr="00A8737B">
        <w:rPr>
          <w:rFonts w:eastAsia="SimSun" w:cs="Arial"/>
          <w:szCs w:val="20"/>
        </w:rPr>
        <w:t xml:space="preserve"> m – płuczka </w:t>
      </w:r>
      <w:proofErr w:type="spellStart"/>
      <w:r w:rsidRPr="00A8737B">
        <w:rPr>
          <w:rFonts w:eastAsia="SimSun" w:cs="Arial"/>
          <w:szCs w:val="20"/>
        </w:rPr>
        <w:t>beziłowa</w:t>
      </w:r>
      <w:proofErr w:type="spellEnd"/>
      <w:r w:rsidRPr="00A8737B">
        <w:rPr>
          <w:rFonts w:eastAsia="SimSun" w:cs="Arial"/>
          <w:szCs w:val="20"/>
        </w:rPr>
        <w:t xml:space="preserve"> z blokatorami, gęstość </w:t>
      </w:r>
      <w:r w:rsidR="00F85A53">
        <w:rPr>
          <w:rFonts w:eastAsia="SimSun" w:cs="Arial"/>
          <w:szCs w:val="20"/>
        </w:rPr>
        <w:t>1,10-</w:t>
      </w:r>
      <w:r w:rsidR="00A8737B" w:rsidRPr="00A8737B">
        <w:rPr>
          <w:rFonts w:eastAsia="SimSun" w:cs="Arial"/>
          <w:szCs w:val="20"/>
        </w:rPr>
        <w:t xml:space="preserve">1,40 </w:t>
      </w:r>
      <w:r w:rsidRPr="00A8737B">
        <w:rPr>
          <w:rFonts w:eastAsia="SimSun" w:cs="Arial"/>
          <w:szCs w:val="20"/>
        </w:rPr>
        <w:t>g/cm³ (możliwe zaniki)</w:t>
      </w:r>
    </w:p>
    <w:p w:rsidR="00546A3F" w:rsidRPr="00C05322" w:rsidRDefault="00546A3F" w:rsidP="003F2534">
      <w:pPr>
        <w:pBdr>
          <w:top w:val="nil"/>
          <w:left w:val="nil"/>
          <w:bottom w:val="nil"/>
          <w:right w:val="nil"/>
          <w:between w:val="nil"/>
        </w:pBdr>
        <w:spacing w:after="120"/>
        <w:ind w:left="851" w:hanging="539"/>
        <w:jc w:val="both"/>
        <w:rPr>
          <w:rFonts w:eastAsia="SimSun" w:cs="Arial"/>
          <w:b/>
          <w:szCs w:val="20"/>
          <w:highlight w:val="yellow"/>
        </w:rPr>
      </w:pPr>
    </w:p>
    <w:p w:rsidR="009A7C5D" w:rsidRPr="00AF2B3C" w:rsidRDefault="00546A3F" w:rsidP="00B16DD8">
      <w:pPr>
        <w:pStyle w:val="Akapitzlist"/>
        <w:numPr>
          <w:ilvl w:val="1"/>
          <w:numId w:val="10"/>
        </w:numPr>
        <w:suppressAutoHyphens/>
        <w:spacing w:before="120" w:after="120"/>
        <w:ind w:left="283" w:hanging="425"/>
        <w:jc w:val="both"/>
        <w:rPr>
          <w:rFonts w:eastAsia="SimSun" w:cs="Arial"/>
          <w:b/>
          <w:szCs w:val="20"/>
        </w:rPr>
      </w:pPr>
      <w:r w:rsidRPr="00AF2B3C">
        <w:rPr>
          <w:rFonts w:eastAsia="SimSun" w:cs="Arial"/>
          <w:b/>
          <w:szCs w:val="20"/>
        </w:rPr>
        <w:t>Rdzeniowanie</w:t>
      </w:r>
    </w:p>
    <w:p w:rsidR="00462BFF" w:rsidRPr="00AF2B3C" w:rsidRDefault="00DC5A9B" w:rsidP="00462BFF">
      <w:pPr>
        <w:pStyle w:val="Akapitzlist"/>
        <w:suppressAutoHyphens/>
        <w:ind w:left="284"/>
        <w:jc w:val="both"/>
        <w:rPr>
          <w:rFonts w:eastAsia="SimSun" w:cs="Arial"/>
          <w:bCs/>
          <w:szCs w:val="20"/>
        </w:rPr>
      </w:pPr>
      <w:r w:rsidRPr="00AF2B3C">
        <w:rPr>
          <w:rFonts w:eastAsia="SimSun" w:cs="Arial"/>
          <w:bCs/>
          <w:szCs w:val="20"/>
        </w:rPr>
        <w:t>Planuje się pobrać 1</w:t>
      </w:r>
      <w:r w:rsidR="00282602" w:rsidRPr="00AF2B3C">
        <w:rPr>
          <w:rFonts w:eastAsia="SimSun" w:cs="Arial"/>
          <w:bCs/>
          <w:szCs w:val="20"/>
        </w:rPr>
        <w:t xml:space="preserve"> </w:t>
      </w:r>
      <w:r w:rsidRPr="00AF2B3C">
        <w:rPr>
          <w:rFonts w:eastAsia="SimSun" w:cs="Arial"/>
          <w:bCs/>
          <w:szCs w:val="20"/>
        </w:rPr>
        <w:t>rdzeń wiertniczy</w:t>
      </w:r>
      <w:r w:rsidR="00462BFF" w:rsidRPr="00AF2B3C">
        <w:rPr>
          <w:rFonts w:eastAsia="SimSun" w:cs="Arial"/>
          <w:bCs/>
          <w:szCs w:val="20"/>
        </w:rPr>
        <w:t>.</w:t>
      </w:r>
    </w:p>
    <w:p w:rsidR="00546A3F" w:rsidRPr="00C05322" w:rsidRDefault="00546A3F" w:rsidP="00462BFF">
      <w:pPr>
        <w:pStyle w:val="Akapitzlist"/>
        <w:suppressAutoHyphens/>
        <w:ind w:left="284"/>
        <w:jc w:val="both"/>
        <w:rPr>
          <w:rFonts w:cs="Arial"/>
          <w:szCs w:val="20"/>
          <w:highlight w:val="yellow"/>
          <w:lang w:eastAsia="en-GB"/>
        </w:rPr>
      </w:pPr>
    </w:p>
    <w:p w:rsidR="009A7C5D" w:rsidRPr="00C760B9" w:rsidRDefault="00546A3F" w:rsidP="00B16DD8">
      <w:pPr>
        <w:pStyle w:val="Akapitzlist"/>
        <w:numPr>
          <w:ilvl w:val="1"/>
          <w:numId w:val="10"/>
        </w:numPr>
        <w:suppressAutoHyphens/>
        <w:spacing w:before="120" w:after="120"/>
        <w:ind w:left="283" w:hanging="425"/>
        <w:jc w:val="both"/>
        <w:rPr>
          <w:rFonts w:eastAsia="SimSun" w:cs="Arial"/>
          <w:b/>
          <w:szCs w:val="20"/>
        </w:rPr>
      </w:pPr>
      <w:r w:rsidRPr="00C760B9">
        <w:rPr>
          <w:rFonts w:eastAsia="SimSun" w:cs="Arial"/>
          <w:b/>
          <w:szCs w:val="20"/>
        </w:rPr>
        <w:t>Przewidywane próby złożowe</w:t>
      </w:r>
    </w:p>
    <w:p w:rsidR="00282602" w:rsidRPr="00C760B9" w:rsidRDefault="00C760B9" w:rsidP="00462BFF">
      <w:pPr>
        <w:pStyle w:val="Akapitzlist"/>
        <w:numPr>
          <w:ilvl w:val="0"/>
          <w:numId w:val="16"/>
        </w:numPr>
        <w:spacing w:after="120" w:line="240" w:lineRule="auto"/>
        <w:jc w:val="both"/>
        <w:rPr>
          <w:rFonts w:cs="Arial"/>
          <w:szCs w:val="20"/>
        </w:rPr>
      </w:pPr>
      <w:r w:rsidRPr="00C760B9">
        <w:rPr>
          <w:rFonts w:cs="Arial"/>
          <w:szCs w:val="20"/>
        </w:rPr>
        <w:t xml:space="preserve">Zakłada się </w:t>
      </w:r>
      <w:proofErr w:type="spellStart"/>
      <w:r w:rsidRPr="00C760B9">
        <w:rPr>
          <w:rFonts w:cs="Arial"/>
          <w:szCs w:val="20"/>
        </w:rPr>
        <w:t>opróbowanie</w:t>
      </w:r>
      <w:proofErr w:type="spellEnd"/>
      <w:r w:rsidRPr="00C760B9">
        <w:rPr>
          <w:rFonts w:cs="Arial"/>
          <w:szCs w:val="20"/>
        </w:rPr>
        <w:t xml:space="preserve"> otworu rurowym próbnikiem złoża.</w:t>
      </w:r>
    </w:p>
    <w:p w:rsidR="00282602" w:rsidRPr="00C760B9" w:rsidRDefault="00C760B9" w:rsidP="00462BFF">
      <w:pPr>
        <w:pStyle w:val="Akapitzlist"/>
        <w:numPr>
          <w:ilvl w:val="0"/>
          <w:numId w:val="16"/>
        </w:numPr>
        <w:spacing w:after="120" w:line="240" w:lineRule="auto"/>
        <w:jc w:val="both"/>
        <w:rPr>
          <w:rFonts w:cs="Arial"/>
          <w:szCs w:val="20"/>
        </w:rPr>
      </w:pPr>
      <w:r w:rsidRPr="00C760B9">
        <w:rPr>
          <w:rFonts w:cs="Arial"/>
          <w:szCs w:val="20"/>
        </w:rPr>
        <w:t xml:space="preserve">Zakłada się </w:t>
      </w:r>
      <w:proofErr w:type="spellStart"/>
      <w:r w:rsidRPr="00C760B9">
        <w:rPr>
          <w:rFonts w:cs="Arial"/>
          <w:szCs w:val="20"/>
        </w:rPr>
        <w:t>opróbowanie</w:t>
      </w:r>
      <w:proofErr w:type="spellEnd"/>
      <w:r w:rsidRPr="00C760B9">
        <w:rPr>
          <w:rFonts w:cs="Arial"/>
          <w:szCs w:val="20"/>
        </w:rPr>
        <w:t xml:space="preserve"> poziomów perspektywicznych poprzez zapuszczenie rur ciętych lub wykonanie perforacji rur okładzinowych </w:t>
      </w:r>
      <w:r w:rsidR="00282602" w:rsidRPr="00C760B9">
        <w:rPr>
          <w:rFonts w:cs="Arial"/>
          <w:szCs w:val="20"/>
        </w:rPr>
        <w:t xml:space="preserve">na podstawie pomiarów geofizycznych interwałów w poszczególnych horyzontach. </w:t>
      </w:r>
      <w:r w:rsidR="00462BFF" w:rsidRPr="00C760B9">
        <w:rPr>
          <w:rFonts w:cs="Arial"/>
          <w:szCs w:val="20"/>
        </w:rPr>
        <w:t>Planowane jest wykorzystanie perforatora rurowego ładunków kumulacyjnych zapuszczanych na kablu geofizycznym.</w:t>
      </w:r>
    </w:p>
    <w:p w:rsidR="00282602" w:rsidRPr="00C760B9" w:rsidRDefault="00282602" w:rsidP="0033457B">
      <w:pPr>
        <w:pStyle w:val="Akapitzlist"/>
        <w:numPr>
          <w:ilvl w:val="0"/>
          <w:numId w:val="16"/>
        </w:numPr>
        <w:spacing w:after="120" w:line="240" w:lineRule="auto"/>
        <w:jc w:val="both"/>
        <w:rPr>
          <w:rFonts w:cs="Arial"/>
          <w:szCs w:val="20"/>
        </w:rPr>
      </w:pPr>
      <w:r w:rsidRPr="00C760B9">
        <w:rPr>
          <w:rFonts w:cs="Arial"/>
          <w:szCs w:val="20"/>
        </w:rPr>
        <w:t>Wytłoczenie płynu z odwiertu po perforacjach oraz po zbrojeniu końcowym nastąpi przy pomocy jednostki azotowej.</w:t>
      </w:r>
    </w:p>
    <w:p w:rsidR="00282602" w:rsidRPr="00C760B9" w:rsidRDefault="00282602" w:rsidP="00462BFF">
      <w:pPr>
        <w:pStyle w:val="Akapitzlist"/>
        <w:numPr>
          <w:ilvl w:val="0"/>
          <w:numId w:val="16"/>
        </w:numPr>
        <w:spacing w:after="120" w:line="240" w:lineRule="auto"/>
        <w:jc w:val="both"/>
        <w:rPr>
          <w:rFonts w:cs="Arial"/>
          <w:szCs w:val="20"/>
        </w:rPr>
      </w:pPr>
      <w:r w:rsidRPr="00C760B9">
        <w:rPr>
          <w:rFonts w:cs="Arial"/>
          <w:szCs w:val="20"/>
        </w:rPr>
        <w:t>W przypadku uzyskania przypływu węglowodorów po perforacjach, będą wykonane pomiary produkcji potencjalnej i test produkcyjny w wybranym poziomie.</w:t>
      </w:r>
    </w:p>
    <w:p w:rsidR="00282602" w:rsidRPr="00C760B9" w:rsidRDefault="00282602" w:rsidP="00462BFF">
      <w:pPr>
        <w:pStyle w:val="Akapitzlist"/>
        <w:numPr>
          <w:ilvl w:val="0"/>
          <w:numId w:val="16"/>
        </w:numPr>
        <w:spacing w:after="120" w:line="240" w:lineRule="auto"/>
        <w:rPr>
          <w:rFonts w:cs="Arial"/>
          <w:szCs w:val="20"/>
        </w:rPr>
      </w:pPr>
      <w:r w:rsidRPr="00C760B9">
        <w:rPr>
          <w:rFonts w:cs="Arial"/>
          <w:szCs w:val="20"/>
        </w:rPr>
        <w:t>Nie zakłada się wykonywania zabiegów intensyfikacyjnych.</w:t>
      </w:r>
    </w:p>
    <w:p w:rsidR="00282602" w:rsidRPr="00BE40A6" w:rsidRDefault="00282602" w:rsidP="00462BFF">
      <w:pPr>
        <w:pStyle w:val="Akapitzlist"/>
        <w:numPr>
          <w:ilvl w:val="0"/>
          <w:numId w:val="16"/>
        </w:numPr>
        <w:spacing w:after="120" w:line="240" w:lineRule="auto"/>
        <w:jc w:val="both"/>
        <w:rPr>
          <w:rFonts w:cs="Arial"/>
          <w:szCs w:val="20"/>
        </w:rPr>
      </w:pPr>
      <w:r w:rsidRPr="00BE40A6">
        <w:rPr>
          <w:rFonts w:cs="Arial"/>
          <w:szCs w:val="20"/>
        </w:rPr>
        <w:lastRenderedPageBreak/>
        <w:t xml:space="preserve">Poziomy negatywne zostaną zlikwidowane przez wykonanie korków cementowych lub zapięcie korków mechanicznych między </w:t>
      </w:r>
      <w:proofErr w:type="spellStart"/>
      <w:r w:rsidRPr="00BE40A6">
        <w:rPr>
          <w:rFonts w:cs="Arial"/>
          <w:szCs w:val="20"/>
        </w:rPr>
        <w:t>opróbowanymi</w:t>
      </w:r>
      <w:proofErr w:type="spellEnd"/>
      <w:r w:rsidRPr="00BE40A6">
        <w:rPr>
          <w:rFonts w:cs="Arial"/>
          <w:szCs w:val="20"/>
        </w:rPr>
        <w:t xml:space="preserve"> poziomami. Jeżeli wynik prób będzie negatywny, otwór zostanie zlikwidowany zgodnie z obowiązującymi przepisami prawa górniczego.</w:t>
      </w:r>
      <w:r w:rsidR="00BE40A6" w:rsidRPr="00BE40A6">
        <w:rPr>
          <w:rFonts w:cs="Arial"/>
          <w:szCs w:val="20"/>
        </w:rPr>
        <w:t xml:space="preserve"> </w:t>
      </w:r>
    </w:p>
    <w:p w:rsidR="00DF6002" w:rsidRPr="00C05322" w:rsidRDefault="00DF6002" w:rsidP="00B953DA">
      <w:pPr>
        <w:ind w:left="851"/>
        <w:jc w:val="both"/>
        <w:rPr>
          <w:rFonts w:eastAsia="SimSun" w:cs="Arial"/>
          <w:szCs w:val="20"/>
          <w:highlight w:val="yellow"/>
          <w:lang w:eastAsia="pl-PL"/>
        </w:rPr>
      </w:pPr>
    </w:p>
    <w:p w:rsidR="009A7C5D" w:rsidRPr="0048362E" w:rsidRDefault="00546A3F" w:rsidP="0048362E">
      <w:pPr>
        <w:pStyle w:val="Akapitzlist"/>
        <w:numPr>
          <w:ilvl w:val="1"/>
          <w:numId w:val="10"/>
        </w:numPr>
        <w:suppressAutoHyphens/>
        <w:spacing w:before="120" w:after="120"/>
        <w:ind w:left="284" w:hanging="284"/>
        <w:jc w:val="both"/>
        <w:rPr>
          <w:rFonts w:eastAsia="SimSun" w:cs="Arial"/>
          <w:b/>
          <w:szCs w:val="20"/>
        </w:rPr>
      </w:pPr>
      <w:r w:rsidRPr="0048362E">
        <w:rPr>
          <w:rFonts w:eastAsia="SimSun" w:cs="Arial"/>
          <w:b/>
          <w:szCs w:val="20"/>
        </w:rPr>
        <w:t>Uzbrojenie końcowe</w:t>
      </w:r>
      <w:r w:rsidR="009A7C5D" w:rsidRPr="0048362E">
        <w:rPr>
          <w:rFonts w:eastAsia="SimSun" w:cs="Arial"/>
          <w:b/>
          <w:szCs w:val="20"/>
        </w:rPr>
        <w:t xml:space="preserve"> </w:t>
      </w:r>
    </w:p>
    <w:p w:rsidR="007C0682" w:rsidRDefault="007C0682" w:rsidP="003F253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37"/>
        </w:tabs>
        <w:spacing w:before="60" w:after="120"/>
        <w:ind w:left="284"/>
        <w:jc w:val="both"/>
        <w:rPr>
          <w:rFonts w:eastAsia="Arial" w:cs="Arial"/>
          <w:szCs w:val="20"/>
        </w:rPr>
      </w:pPr>
      <w:r w:rsidRPr="0048362E">
        <w:rPr>
          <w:rFonts w:eastAsia="Arial" w:cs="Arial"/>
          <w:szCs w:val="20"/>
        </w:rPr>
        <w:t xml:space="preserve">W przypadku uzyskania przemysłowego przypływu gazu planuje się uzbrojenie otworów w rury wydobywcze </w:t>
      </w:r>
      <w:r w:rsidR="0097141F" w:rsidRPr="0048362E">
        <w:rPr>
          <w:rFonts w:eastAsia="Arial" w:cs="Arial"/>
          <w:szCs w:val="20"/>
        </w:rPr>
        <w:t>2 3/8” i głowicę eksploatacyjną. Nie p</w:t>
      </w:r>
      <w:r w:rsidR="00110557" w:rsidRPr="0048362E">
        <w:rPr>
          <w:rFonts w:eastAsia="Arial" w:cs="Arial"/>
          <w:szCs w:val="20"/>
        </w:rPr>
        <w:t>rzewiduje się użycie</w:t>
      </w:r>
      <w:r w:rsidRPr="0048362E">
        <w:rPr>
          <w:rFonts w:eastAsia="Arial" w:cs="Arial"/>
          <w:szCs w:val="20"/>
        </w:rPr>
        <w:t xml:space="preserve"> pakera eksploatacyjnego.</w:t>
      </w:r>
    </w:p>
    <w:p w:rsidR="00BE40A6" w:rsidRDefault="00BE40A6" w:rsidP="003F253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37"/>
        </w:tabs>
        <w:spacing w:before="60" w:after="120"/>
        <w:ind w:left="284"/>
        <w:jc w:val="both"/>
        <w:rPr>
          <w:rFonts w:eastAsia="Arial" w:cs="Arial"/>
          <w:szCs w:val="20"/>
        </w:rPr>
      </w:pPr>
    </w:p>
    <w:p w:rsidR="00BE40A6" w:rsidRDefault="00BE40A6" w:rsidP="003F253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37"/>
        </w:tabs>
        <w:spacing w:before="60" w:after="120"/>
        <w:ind w:left="284"/>
        <w:jc w:val="both"/>
        <w:rPr>
          <w:rFonts w:eastAsia="Arial" w:cs="Arial"/>
          <w:szCs w:val="20"/>
        </w:rPr>
      </w:pPr>
    </w:p>
    <w:p w:rsidR="00BE40A6" w:rsidRPr="00045AB4" w:rsidRDefault="00BE40A6" w:rsidP="003F253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37"/>
        </w:tabs>
        <w:spacing w:before="60" w:after="120"/>
        <w:ind w:left="284"/>
        <w:jc w:val="both"/>
        <w:rPr>
          <w:rFonts w:eastAsia="Arial" w:cs="Arial"/>
          <w:szCs w:val="20"/>
        </w:rPr>
      </w:pPr>
    </w:p>
    <w:sectPr w:rsidR="00BE40A6" w:rsidRPr="00045AB4" w:rsidSect="006F5B26">
      <w:pgSz w:w="11906" w:h="16838"/>
      <w:pgMar w:top="1276" w:right="1133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4BAD" w:rsidRDefault="00B44BAD" w:rsidP="006C61B9">
      <w:pPr>
        <w:spacing w:line="240" w:lineRule="auto"/>
      </w:pPr>
      <w:r>
        <w:separator/>
      </w:r>
    </w:p>
  </w:endnote>
  <w:endnote w:type="continuationSeparator" w:id="0">
    <w:p w:rsidR="00B44BAD" w:rsidRDefault="00B44BAD" w:rsidP="006C61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9648357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sdt>
            <w:sdtPr>
              <w:id w:val="526294776"/>
              <w:docPartObj>
                <w:docPartGallery w:val="Page Numbers (Top of Page)"/>
                <w:docPartUnique/>
              </w:docPartObj>
            </w:sdtPr>
            <w:sdtEndPr/>
            <w:sdtContent>
              <w:p w:rsidR="00B65189" w:rsidRPr="00341BA1" w:rsidRDefault="00B65189" w:rsidP="00F55E89">
                <w:pPr>
                  <w:pStyle w:val="Stopka"/>
                  <w:tabs>
                    <w:tab w:val="left" w:pos="1041"/>
                  </w:tabs>
                  <w:spacing w:before="120" w:after="120"/>
                  <w:jc w:val="center"/>
                  <w:rPr>
                    <w:bCs/>
                    <w:szCs w:val="16"/>
                  </w:rPr>
                </w:pPr>
                <w:r w:rsidRPr="00341BA1">
                  <w:rPr>
                    <w:bCs/>
                    <w:szCs w:val="16"/>
                  </w:rPr>
                  <w:t>Wymaga</w:t>
                </w:r>
                <w:r>
                  <w:rPr>
                    <w:bCs/>
                    <w:szCs w:val="16"/>
                  </w:rPr>
                  <w:t>nia</w:t>
                </w:r>
                <w:r w:rsidRPr="00341BA1">
                  <w:rPr>
                    <w:szCs w:val="16"/>
                  </w:rPr>
                  <w:t xml:space="preserve"> </w:t>
                </w:r>
                <w:r w:rsidRPr="00341BA1">
                  <w:rPr>
                    <w:bCs/>
                    <w:szCs w:val="16"/>
                  </w:rPr>
                  <w:t>Techniczn</w:t>
                </w:r>
                <w:r>
                  <w:rPr>
                    <w:bCs/>
                    <w:szCs w:val="16"/>
                  </w:rPr>
                  <w:t>e</w:t>
                </w:r>
                <w:r w:rsidRPr="00341BA1">
                  <w:rPr>
                    <w:bCs/>
                    <w:szCs w:val="16"/>
                  </w:rPr>
                  <w:t xml:space="preserve"> </w:t>
                </w:r>
                <w:r w:rsidRPr="00341BA1">
                  <w:rPr>
                    <w:bCs/>
                    <w:i/>
                    <w:szCs w:val="16"/>
                  </w:rPr>
                  <w:t>„Inspektor Nadzoru Prac Wiertniczych”</w:t>
                </w:r>
              </w:p>
              <w:p w:rsidR="00323EB6" w:rsidRDefault="00B65189" w:rsidP="00B65189">
                <w:pPr>
                  <w:pStyle w:val="Stopka"/>
                  <w:tabs>
                    <w:tab w:val="left" w:pos="1041"/>
                  </w:tabs>
                  <w:jc w:val="right"/>
                </w:pPr>
                <w:r w:rsidRPr="00341BA1">
                  <w:rPr>
                    <w:bCs/>
                    <w:szCs w:val="16"/>
                  </w:rPr>
                  <w:t xml:space="preserve">Strona </w:t>
                </w:r>
                <w:r w:rsidRPr="00341BA1">
                  <w:rPr>
                    <w:bCs/>
                    <w:szCs w:val="16"/>
                  </w:rPr>
                  <w:fldChar w:fldCharType="begin"/>
                </w:r>
                <w:r w:rsidRPr="00341BA1">
                  <w:rPr>
                    <w:bCs/>
                    <w:szCs w:val="16"/>
                  </w:rPr>
                  <w:instrText>PAGE  \* Arabic  \* MERGEFORMAT</w:instrText>
                </w:r>
                <w:r w:rsidRPr="00341BA1">
                  <w:rPr>
                    <w:bCs/>
                    <w:szCs w:val="16"/>
                  </w:rPr>
                  <w:fldChar w:fldCharType="separate"/>
                </w:r>
                <w:r w:rsidR="00C75386">
                  <w:rPr>
                    <w:bCs/>
                    <w:noProof/>
                    <w:szCs w:val="16"/>
                  </w:rPr>
                  <w:t>6</w:t>
                </w:r>
                <w:r w:rsidRPr="00341BA1">
                  <w:rPr>
                    <w:bCs/>
                    <w:szCs w:val="16"/>
                  </w:rPr>
                  <w:fldChar w:fldCharType="end"/>
                </w:r>
                <w:r w:rsidRPr="00341BA1">
                  <w:rPr>
                    <w:bCs/>
                    <w:szCs w:val="16"/>
                  </w:rPr>
                  <w:t xml:space="preserve"> z </w:t>
                </w:r>
                <w:r w:rsidRPr="00341BA1">
                  <w:rPr>
                    <w:bCs/>
                    <w:szCs w:val="16"/>
                  </w:rPr>
                  <w:fldChar w:fldCharType="begin"/>
                </w:r>
                <w:r w:rsidRPr="00341BA1">
                  <w:rPr>
                    <w:bCs/>
                    <w:szCs w:val="16"/>
                  </w:rPr>
                  <w:instrText>NUMPAGES  \* Arabic  \* MERGEFORMAT</w:instrText>
                </w:r>
                <w:r w:rsidRPr="00341BA1">
                  <w:rPr>
                    <w:bCs/>
                    <w:szCs w:val="16"/>
                  </w:rPr>
                  <w:fldChar w:fldCharType="separate"/>
                </w:r>
                <w:r w:rsidR="00C75386">
                  <w:rPr>
                    <w:bCs/>
                    <w:noProof/>
                    <w:szCs w:val="16"/>
                  </w:rPr>
                  <w:t>6</w:t>
                </w:r>
                <w:r w:rsidRPr="00341BA1">
                  <w:rPr>
                    <w:bCs/>
                    <w:szCs w:val="16"/>
                  </w:rPr>
                  <w:fldChar w:fldCharType="end"/>
                </w:r>
              </w:p>
            </w:sdtContent>
          </w:sdt>
        </w:sdtContent>
      </w:sdt>
    </w:sdtContent>
  </w:sdt>
  <w:p w:rsidR="005148E2" w:rsidRPr="00323EB6" w:rsidRDefault="005148E2" w:rsidP="00992EDD">
    <w:pPr>
      <w:pStyle w:val="Stopka"/>
      <w:tabs>
        <w:tab w:val="left" w:pos="1041"/>
      </w:tabs>
      <w:ind w:right="-284"/>
      <w:jc w:val="right"/>
      <w:rPr>
        <w:rFonts w:cs="Arial"/>
        <w:bCs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4BAD" w:rsidRDefault="00B44BAD" w:rsidP="006C61B9">
      <w:pPr>
        <w:spacing w:line="240" w:lineRule="auto"/>
      </w:pPr>
      <w:r>
        <w:separator/>
      </w:r>
    </w:p>
  </w:footnote>
  <w:footnote w:type="continuationSeparator" w:id="0">
    <w:p w:rsidR="00B44BAD" w:rsidRDefault="00B44BAD" w:rsidP="006C61B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80E56"/>
    <w:multiLevelType w:val="hybridMultilevel"/>
    <w:tmpl w:val="56FC9CFE"/>
    <w:lvl w:ilvl="0" w:tplc="890631C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89561A9"/>
    <w:multiLevelType w:val="hybridMultilevel"/>
    <w:tmpl w:val="158AC800"/>
    <w:lvl w:ilvl="0" w:tplc="AD6CBAA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4DC724E"/>
    <w:multiLevelType w:val="hybridMultilevel"/>
    <w:tmpl w:val="C3A0767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6352962"/>
    <w:multiLevelType w:val="hybridMultilevel"/>
    <w:tmpl w:val="7D5C9664"/>
    <w:lvl w:ilvl="0" w:tplc="04150017">
      <w:start w:val="1"/>
      <w:numFmt w:val="lowerLetter"/>
      <w:lvlText w:val="%1)"/>
      <w:lvlJc w:val="left"/>
      <w:pPr>
        <w:ind w:left="1429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rFonts w:cs="Times New Roman"/>
        <w:sz w:val="32"/>
        <w:szCs w:val="32"/>
      </w:rPr>
    </w:lvl>
  </w:abstractNum>
  <w:abstractNum w:abstractNumId="5" w15:restartNumberingAfterBreak="0">
    <w:nsid w:val="234D7B27"/>
    <w:multiLevelType w:val="hybridMultilevel"/>
    <w:tmpl w:val="5BB00C5E"/>
    <w:lvl w:ilvl="0" w:tplc="04150017">
      <w:start w:val="1"/>
      <w:numFmt w:val="lowerLetter"/>
      <w:lvlText w:val="%1)"/>
      <w:lvlJc w:val="left"/>
      <w:pPr>
        <w:ind w:left="1429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F0EC20F8">
      <w:start w:val="1"/>
      <w:numFmt w:val="decimal"/>
      <w:lvlText w:val="%3."/>
      <w:lvlJc w:val="left"/>
      <w:pPr>
        <w:ind w:left="3049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 w15:restartNumberingAfterBreak="0">
    <w:nsid w:val="29FA1E30"/>
    <w:multiLevelType w:val="multilevel"/>
    <w:tmpl w:val="67EAE6A0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32511783"/>
    <w:multiLevelType w:val="hybridMultilevel"/>
    <w:tmpl w:val="3EB4D69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B020A4B"/>
    <w:multiLevelType w:val="hybridMultilevel"/>
    <w:tmpl w:val="CBAE52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D052E0"/>
    <w:multiLevelType w:val="hybridMultilevel"/>
    <w:tmpl w:val="3222CEA0"/>
    <w:lvl w:ilvl="0" w:tplc="04150019">
      <w:start w:val="1"/>
      <w:numFmt w:val="lowerLetter"/>
      <w:lvlText w:val="%1."/>
      <w:lvlJc w:val="left"/>
      <w:pPr>
        <w:ind w:left="647" w:hanging="360"/>
      </w:pPr>
    </w:lvl>
    <w:lvl w:ilvl="1" w:tplc="04150019" w:tentative="1">
      <w:start w:val="1"/>
      <w:numFmt w:val="lowerLetter"/>
      <w:lvlText w:val="%2."/>
      <w:lvlJc w:val="left"/>
      <w:pPr>
        <w:ind w:left="1367" w:hanging="360"/>
      </w:pPr>
    </w:lvl>
    <w:lvl w:ilvl="2" w:tplc="0415001B" w:tentative="1">
      <w:start w:val="1"/>
      <w:numFmt w:val="lowerRoman"/>
      <w:lvlText w:val="%3."/>
      <w:lvlJc w:val="right"/>
      <w:pPr>
        <w:ind w:left="2087" w:hanging="180"/>
      </w:pPr>
    </w:lvl>
    <w:lvl w:ilvl="3" w:tplc="0415000F" w:tentative="1">
      <w:start w:val="1"/>
      <w:numFmt w:val="decimal"/>
      <w:lvlText w:val="%4."/>
      <w:lvlJc w:val="left"/>
      <w:pPr>
        <w:ind w:left="2807" w:hanging="360"/>
      </w:pPr>
    </w:lvl>
    <w:lvl w:ilvl="4" w:tplc="04150019" w:tentative="1">
      <w:start w:val="1"/>
      <w:numFmt w:val="lowerLetter"/>
      <w:lvlText w:val="%5."/>
      <w:lvlJc w:val="left"/>
      <w:pPr>
        <w:ind w:left="3527" w:hanging="360"/>
      </w:pPr>
    </w:lvl>
    <w:lvl w:ilvl="5" w:tplc="0415001B" w:tentative="1">
      <w:start w:val="1"/>
      <w:numFmt w:val="lowerRoman"/>
      <w:lvlText w:val="%6."/>
      <w:lvlJc w:val="right"/>
      <w:pPr>
        <w:ind w:left="4247" w:hanging="180"/>
      </w:pPr>
    </w:lvl>
    <w:lvl w:ilvl="6" w:tplc="0415000F" w:tentative="1">
      <w:start w:val="1"/>
      <w:numFmt w:val="decimal"/>
      <w:lvlText w:val="%7."/>
      <w:lvlJc w:val="left"/>
      <w:pPr>
        <w:ind w:left="4967" w:hanging="360"/>
      </w:pPr>
    </w:lvl>
    <w:lvl w:ilvl="7" w:tplc="04150019" w:tentative="1">
      <w:start w:val="1"/>
      <w:numFmt w:val="lowerLetter"/>
      <w:lvlText w:val="%8."/>
      <w:lvlJc w:val="left"/>
      <w:pPr>
        <w:ind w:left="5687" w:hanging="360"/>
      </w:pPr>
    </w:lvl>
    <w:lvl w:ilvl="8" w:tplc="0415001B" w:tentative="1">
      <w:start w:val="1"/>
      <w:numFmt w:val="lowerRoman"/>
      <w:lvlText w:val="%9."/>
      <w:lvlJc w:val="right"/>
      <w:pPr>
        <w:ind w:left="6407" w:hanging="180"/>
      </w:pPr>
    </w:lvl>
  </w:abstractNum>
  <w:abstractNum w:abstractNumId="10" w15:restartNumberingAfterBreak="0">
    <w:nsid w:val="3F264CB3"/>
    <w:multiLevelType w:val="hybridMultilevel"/>
    <w:tmpl w:val="1BE0D4BE"/>
    <w:lvl w:ilvl="0" w:tplc="04150019">
      <w:start w:val="1"/>
      <w:numFmt w:val="lowerLetter"/>
      <w:lvlText w:val="%1."/>
      <w:lvlJc w:val="left"/>
      <w:pPr>
        <w:ind w:left="6314" w:hanging="360"/>
      </w:pPr>
    </w:lvl>
    <w:lvl w:ilvl="1" w:tplc="04150019">
      <w:start w:val="1"/>
      <w:numFmt w:val="lowerLetter"/>
      <w:lvlText w:val="%2."/>
      <w:lvlJc w:val="left"/>
      <w:pPr>
        <w:ind w:left="8877" w:hanging="360"/>
      </w:pPr>
    </w:lvl>
    <w:lvl w:ilvl="2" w:tplc="0415001B" w:tentative="1">
      <w:start w:val="1"/>
      <w:numFmt w:val="lowerRoman"/>
      <w:lvlText w:val="%3."/>
      <w:lvlJc w:val="right"/>
      <w:pPr>
        <w:ind w:left="9597" w:hanging="180"/>
      </w:pPr>
    </w:lvl>
    <w:lvl w:ilvl="3" w:tplc="0415000F" w:tentative="1">
      <w:start w:val="1"/>
      <w:numFmt w:val="decimal"/>
      <w:lvlText w:val="%4."/>
      <w:lvlJc w:val="left"/>
      <w:pPr>
        <w:ind w:left="10317" w:hanging="360"/>
      </w:pPr>
    </w:lvl>
    <w:lvl w:ilvl="4" w:tplc="04150019" w:tentative="1">
      <w:start w:val="1"/>
      <w:numFmt w:val="lowerLetter"/>
      <w:lvlText w:val="%5."/>
      <w:lvlJc w:val="left"/>
      <w:pPr>
        <w:ind w:left="11037" w:hanging="360"/>
      </w:pPr>
    </w:lvl>
    <w:lvl w:ilvl="5" w:tplc="0415001B" w:tentative="1">
      <w:start w:val="1"/>
      <w:numFmt w:val="lowerRoman"/>
      <w:lvlText w:val="%6."/>
      <w:lvlJc w:val="right"/>
      <w:pPr>
        <w:ind w:left="11757" w:hanging="180"/>
      </w:pPr>
    </w:lvl>
    <w:lvl w:ilvl="6" w:tplc="0415000F" w:tentative="1">
      <w:start w:val="1"/>
      <w:numFmt w:val="decimal"/>
      <w:lvlText w:val="%7."/>
      <w:lvlJc w:val="left"/>
      <w:pPr>
        <w:ind w:left="12477" w:hanging="360"/>
      </w:pPr>
    </w:lvl>
    <w:lvl w:ilvl="7" w:tplc="04150019" w:tentative="1">
      <w:start w:val="1"/>
      <w:numFmt w:val="lowerLetter"/>
      <w:lvlText w:val="%8."/>
      <w:lvlJc w:val="left"/>
      <w:pPr>
        <w:ind w:left="13197" w:hanging="360"/>
      </w:pPr>
    </w:lvl>
    <w:lvl w:ilvl="8" w:tplc="0415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11" w15:restartNumberingAfterBreak="0">
    <w:nsid w:val="547853A4"/>
    <w:multiLevelType w:val="multilevel"/>
    <w:tmpl w:val="5FEC51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E3B4E19"/>
    <w:multiLevelType w:val="multilevel"/>
    <w:tmpl w:val="28BC3FBE"/>
    <w:lvl w:ilvl="0">
      <w:start w:val="1"/>
      <w:numFmt w:val="decimal"/>
      <w:pStyle w:val="MOJ1"/>
      <w:lvlText w:val="%1."/>
      <w:lvlJc w:val="left"/>
      <w:pPr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pStyle w:val="MOJ2"/>
      <w:lvlText w:val="%1.%2."/>
      <w:lvlJc w:val="left"/>
      <w:pPr>
        <w:ind w:left="716" w:hanging="432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pStyle w:val="MOJ3"/>
      <w:lvlText w:val="%1.%2.%3."/>
      <w:lvlJc w:val="left"/>
      <w:pPr>
        <w:ind w:left="1224" w:hanging="504"/>
      </w:pPr>
      <w:rPr>
        <w:rFonts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6A191EB2"/>
    <w:multiLevelType w:val="hybridMultilevel"/>
    <w:tmpl w:val="3D4AA7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371399"/>
    <w:multiLevelType w:val="hybridMultilevel"/>
    <w:tmpl w:val="2B6885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3245A0"/>
    <w:multiLevelType w:val="hybridMultilevel"/>
    <w:tmpl w:val="85B269D6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6" w15:restartNumberingAfterBreak="0">
    <w:nsid w:val="7A4755B5"/>
    <w:multiLevelType w:val="hybridMultilevel"/>
    <w:tmpl w:val="7D5C9664"/>
    <w:lvl w:ilvl="0" w:tplc="04150017">
      <w:start w:val="1"/>
      <w:numFmt w:val="lowerLetter"/>
      <w:lvlText w:val="%1)"/>
      <w:lvlJc w:val="left"/>
      <w:pPr>
        <w:ind w:left="851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57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1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3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7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  <w:rPr>
        <w:rFonts w:cs="Times New Roman"/>
      </w:rPr>
    </w:lvl>
  </w:abstractNum>
  <w:abstractNum w:abstractNumId="17" w15:restartNumberingAfterBreak="0">
    <w:nsid w:val="7F2C7CF4"/>
    <w:multiLevelType w:val="hybridMultilevel"/>
    <w:tmpl w:val="4E3EFA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"/>
  </w:num>
  <w:num w:numId="3">
    <w:abstractNumId w:val="11"/>
  </w:num>
  <w:num w:numId="4">
    <w:abstractNumId w:val="1"/>
  </w:num>
  <w:num w:numId="5">
    <w:abstractNumId w:val="17"/>
  </w:num>
  <w:num w:numId="6">
    <w:abstractNumId w:val="6"/>
  </w:num>
  <w:num w:numId="7">
    <w:abstractNumId w:val="2"/>
  </w:num>
  <w:num w:numId="8">
    <w:abstractNumId w:val="10"/>
  </w:num>
  <w:num w:numId="9">
    <w:abstractNumId w:val="16"/>
  </w:num>
  <w:num w:numId="10">
    <w:abstractNumId w:val="13"/>
  </w:num>
  <w:num w:numId="11">
    <w:abstractNumId w:val="3"/>
  </w:num>
  <w:num w:numId="12">
    <w:abstractNumId w:val="5"/>
  </w:num>
  <w:num w:numId="13">
    <w:abstractNumId w:val="15"/>
  </w:num>
  <w:num w:numId="14">
    <w:abstractNumId w:val="0"/>
  </w:num>
  <w:num w:numId="15">
    <w:abstractNumId w:val="14"/>
  </w:num>
  <w:num w:numId="16">
    <w:abstractNumId w:val="8"/>
  </w:num>
  <w:num w:numId="17">
    <w:abstractNumId w:val="7"/>
  </w:num>
  <w:num w:numId="18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2EA"/>
    <w:rsid w:val="00006BD5"/>
    <w:rsid w:val="0001076F"/>
    <w:rsid w:val="00017045"/>
    <w:rsid w:val="00034052"/>
    <w:rsid w:val="00045AB4"/>
    <w:rsid w:val="000541A0"/>
    <w:rsid w:val="00082BE7"/>
    <w:rsid w:val="000832F2"/>
    <w:rsid w:val="000B098E"/>
    <w:rsid w:val="000C2ED0"/>
    <w:rsid w:val="000C61AD"/>
    <w:rsid w:val="000D179D"/>
    <w:rsid w:val="000F56DE"/>
    <w:rsid w:val="000F6990"/>
    <w:rsid w:val="000F791B"/>
    <w:rsid w:val="00100695"/>
    <w:rsid w:val="00100DE9"/>
    <w:rsid w:val="00110557"/>
    <w:rsid w:val="00132153"/>
    <w:rsid w:val="0015324C"/>
    <w:rsid w:val="00153FE9"/>
    <w:rsid w:val="00161CCF"/>
    <w:rsid w:val="00164017"/>
    <w:rsid w:val="00192814"/>
    <w:rsid w:val="001977A0"/>
    <w:rsid w:val="001C4AB3"/>
    <w:rsid w:val="002115B1"/>
    <w:rsid w:val="00231B59"/>
    <w:rsid w:val="0025626C"/>
    <w:rsid w:val="002651A1"/>
    <w:rsid w:val="002761BC"/>
    <w:rsid w:val="00281CED"/>
    <w:rsid w:val="00282602"/>
    <w:rsid w:val="002866B8"/>
    <w:rsid w:val="002962C5"/>
    <w:rsid w:val="002F62DF"/>
    <w:rsid w:val="00323EB6"/>
    <w:rsid w:val="00324397"/>
    <w:rsid w:val="00330213"/>
    <w:rsid w:val="00335F0D"/>
    <w:rsid w:val="00340336"/>
    <w:rsid w:val="00341560"/>
    <w:rsid w:val="00346D3B"/>
    <w:rsid w:val="0035106D"/>
    <w:rsid w:val="003744F3"/>
    <w:rsid w:val="003879F2"/>
    <w:rsid w:val="00395503"/>
    <w:rsid w:val="00396A4E"/>
    <w:rsid w:val="003A6CE3"/>
    <w:rsid w:val="003B4A4F"/>
    <w:rsid w:val="003D5D07"/>
    <w:rsid w:val="003E521D"/>
    <w:rsid w:val="003E56CD"/>
    <w:rsid w:val="003F04BF"/>
    <w:rsid w:val="003F2534"/>
    <w:rsid w:val="00412896"/>
    <w:rsid w:val="00425D72"/>
    <w:rsid w:val="00427474"/>
    <w:rsid w:val="00434E1E"/>
    <w:rsid w:val="00453CC4"/>
    <w:rsid w:val="00462BFF"/>
    <w:rsid w:val="0048362E"/>
    <w:rsid w:val="004B3052"/>
    <w:rsid w:val="004D3F50"/>
    <w:rsid w:val="004D59DC"/>
    <w:rsid w:val="004E18C6"/>
    <w:rsid w:val="0051343A"/>
    <w:rsid w:val="0051425B"/>
    <w:rsid w:val="005148E2"/>
    <w:rsid w:val="00521040"/>
    <w:rsid w:val="0053036D"/>
    <w:rsid w:val="00535107"/>
    <w:rsid w:val="00546A3F"/>
    <w:rsid w:val="00560B11"/>
    <w:rsid w:val="00585EFE"/>
    <w:rsid w:val="005964EC"/>
    <w:rsid w:val="005A1CF4"/>
    <w:rsid w:val="005C10DA"/>
    <w:rsid w:val="005C409A"/>
    <w:rsid w:val="005C4117"/>
    <w:rsid w:val="005C6DCF"/>
    <w:rsid w:val="005D4647"/>
    <w:rsid w:val="005D63F9"/>
    <w:rsid w:val="005E4286"/>
    <w:rsid w:val="005F55B6"/>
    <w:rsid w:val="00603609"/>
    <w:rsid w:val="00607C4F"/>
    <w:rsid w:val="0061778D"/>
    <w:rsid w:val="0062103B"/>
    <w:rsid w:val="00625B92"/>
    <w:rsid w:val="00644A1D"/>
    <w:rsid w:val="0065017D"/>
    <w:rsid w:val="00654406"/>
    <w:rsid w:val="006A00AF"/>
    <w:rsid w:val="006C4C55"/>
    <w:rsid w:val="006C61B9"/>
    <w:rsid w:val="006D695A"/>
    <w:rsid w:val="006E36B1"/>
    <w:rsid w:val="006F0093"/>
    <w:rsid w:val="006F2BC8"/>
    <w:rsid w:val="006F5B26"/>
    <w:rsid w:val="007002EB"/>
    <w:rsid w:val="00706682"/>
    <w:rsid w:val="00710C8E"/>
    <w:rsid w:val="00714327"/>
    <w:rsid w:val="00746BF4"/>
    <w:rsid w:val="00754BEF"/>
    <w:rsid w:val="007708B5"/>
    <w:rsid w:val="0078190D"/>
    <w:rsid w:val="007903C9"/>
    <w:rsid w:val="00793AFD"/>
    <w:rsid w:val="007C0682"/>
    <w:rsid w:val="007D179E"/>
    <w:rsid w:val="007E076C"/>
    <w:rsid w:val="00806C8A"/>
    <w:rsid w:val="0081385B"/>
    <w:rsid w:val="00847454"/>
    <w:rsid w:val="0085235B"/>
    <w:rsid w:val="0086464B"/>
    <w:rsid w:val="00871EAE"/>
    <w:rsid w:val="00876CE0"/>
    <w:rsid w:val="00884D04"/>
    <w:rsid w:val="008A4DB4"/>
    <w:rsid w:val="008B1BC5"/>
    <w:rsid w:val="008C2936"/>
    <w:rsid w:val="00912890"/>
    <w:rsid w:val="009154DA"/>
    <w:rsid w:val="00917BD2"/>
    <w:rsid w:val="00917DE1"/>
    <w:rsid w:val="009262EA"/>
    <w:rsid w:val="009320CE"/>
    <w:rsid w:val="009517A4"/>
    <w:rsid w:val="009605CB"/>
    <w:rsid w:val="0097141F"/>
    <w:rsid w:val="00971C25"/>
    <w:rsid w:val="0098553F"/>
    <w:rsid w:val="00992EDD"/>
    <w:rsid w:val="00994157"/>
    <w:rsid w:val="009A4AC1"/>
    <w:rsid w:val="009A7C5D"/>
    <w:rsid w:val="009B61DB"/>
    <w:rsid w:val="009B7BD7"/>
    <w:rsid w:val="009C32C8"/>
    <w:rsid w:val="009F05A8"/>
    <w:rsid w:val="00A107B9"/>
    <w:rsid w:val="00A14E20"/>
    <w:rsid w:val="00A31012"/>
    <w:rsid w:val="00A42F33"/>
    <w:rsid w:val="00A52D81"/>
    <w:rsid w:val="00A64EBD"/>
    <w:rsid w:val="00A8540E"/>
    <w:rsid w:val="00A8737B"/>
    <w:rsid w:val="00A96F79"/>
    <w:rsid w:val="00AF2B3C"/>
    <w:rsid w:val="00B16DD8"/>
    <w:rsid w:val="00B20AF4"/>
    <w:rsid w:val="00B44BAD"/>
    <w:rsid w:val="00B50AC1"/>
    <w:rsid w:val="00B65189"/>
    <w:rsid w:val="00B706E0"/>
    <w:rsid w:val="00B73384"/>
    <w:rsid w:val="00B953DA"/>
    <w:rsid w:val="00B957BA"/>
    <w:rsid w:val="00BA7436"/>
    <w:rsid w:val="00BC391F"/>
    <w:rsid w:val="00BC7A60"/>
    <w:rsid w:val="00BD2AA2"/>
    <w:rsid w:val="00BE40A6"/>
    <w:rsid w:val="00BF0618"/>
    <w:rsid w:val="00BF6E0E"/>
    <w:rsid w:val="00C05322"/>
    <w:rsid w:val="00C31306"/>
    <w:rsid w:val="00C54032"/>
    <w:rsid w:val="00C67BBA"/>
    <w:rsid w:val="00C7190C"/>
    <w:rsid w:val="00C75386"/>
    <w:rsid w:val="00C760B9"/>
    <w:rsid w:val="00C82D6C"/>
    <w:rsid w:val="00C87733"/>
    <w:rsid w:val="00C93695"/>
    <w:rsid w:val="00CA07F1"/>
    <w:rsid w:val="00CB7D8A"/>
    <w:rsid w:val="00CC4BEB"/>
    <w:rsid w:val="00CD4E89"/>
    <w:rsid w:val="00CE3C59"/>
    <w:rsid w:val="00CE5759"/>
    <w:rsid w:val="00D012A1"/>
    <w:rsid w:val="00D0399F"/>
    <w:rsid w:val="00D73E53"/>
    <w:rsid w:val="00D74642"/>
    <w:rsid w:val="00D80DCF"/>
    <w:rsid w:val="00D9741A"/>
    <w:rsid w:val="00DA05C3"/>
    <w:rsid w:val="00DA2282"/>
    <w:rsid w:val="00DB053A"/>
    <w:rsid w:val="00DC5A9B"/>
    <w:rsid w:val="00DD2DFC"/>
    <w:rsid w:val="00DF37A8"/>
    <w:rsid w:val="00DF6002"/>
    <w:rsid w:val="00E03696"/>
    <w:rsid w:val="00E303D7"/>
    <w:rsid w:val="00E46E33"/>
    <w:rsid w:val="00E54CA8"/>
    <w:rsid w:val="00EA5E6E"/>
    <w:rsid w:val="00EA64D3"/>
    <w:rsid w:val="00EC0CEE"/>
    <w:rsid w:val="00ED3610"/>
    <w:rsid w:val="00EE6589"/>
    <w:rsid w:val="00F03481"/>
    <w:rsid w:val="00F16D58"/>
    <w:rsid w:val="00F371F3"/>
    <w:rsid w:val="00F454EE"/>
    <w:rsid w:val="00F55E89"/>
    <w:rsid w:val="00F60F46"/>
    <w:rsid w:val="00F77807"/>
    <w:rsid w:val="00F85A3D"/>
    <w:rsid w:val="00F85A53"/>
    <w:rsid w:val="00FA776A"/>
    <w:rsid w:val="00FB2EEB"/>
    <w:rsid w:val="00FD1F0F"/>
    <w:rsid w:val="00FE1292"/>
    <w:rsid w:val="00FF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3BD70A"/>
  <w15:chartTrackingRefBased/>
  <w15:docId w15:val="{736FB4A5-5517-4108-91D3-6517D86F7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F56DE"/>
    <w:pPr>
      <w:spacing w:after="0" w:line="276" w:lineRule="auto"/>
    </w:pPr>
    <w:rPr>
      <w:rFonts w:ascii="Arial" w:eastAsia="Calibri" w:hAnsi="Arial" w:cs="Calibri"/>
      <w:sz w:val="20"/>
    </w:rPr>
  </w:style>
  <w:style w:type="paragraph" w:styleId="Nagwek1">
    <w:name w:val="heading 1"/>
    <w:basedOn w:val="Normalny"/>
    <w:next w:val="Normalny"/>
    <w:link w:val="Nagwek1Znak"/>
    <w:qFormat/>
    <w:rsid w:val="005E4286"/>
    <w:pPr>
      <w:keepNext/>
      <w:numPr>
        <w:numId w:val="6"/>
      </w:numPr>
      <w:spacing w:before="240" w:after="240" w:line="240" w:lineRule="auto"/>
      <w:outlineLvl w:val="0"/>
    </w:pPr>
    <w:rPr>
      <w:rFonts w:eastAsia="Times New Roman" w:cs="Times New Roman"/>
      <w:b/>
      <w:bCs/>
      <w:color w:val="0070C0"/>
      <w:kern w:val="32"/>
      <w:sz w:val="24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53036D"/>
    <w:pPr>
      <w:keepNext/>
      <w:keepLines/>
      <w:numPr>
        <w:ilvl w:val="1"/>
        <w:numId w:val="6"/>
      </w:numPr>
      <w:spacing w:before="120" w:after="120" w:line="240" w:lineRule="auto"/>
      <w:outlineLvl w:val="1"/>
    </w:pPr>
    <w:rPr>
      <w:rFonts w:eastAsiaTheme="majorEastAsia" w:cstheme="majorBidi"/>
      <w:color w:val="0070C0"/>
      <w:szCs w:val="26"/>
    </w:rPr>
  </w:style>
  <w:style w:type="paragraph" w:styleId="Nagwek3">
    <w:name w:val="heading 3"/>
    <w:basedOn w:val="Nagwek2"/>
    <w:next w:val="Normalny"/>
    <w:link w:val="Nagwek3Znak"/>
    <w:qFormat/>
    <w:rsid w:val="00847454"/>
    <w:pPr>
      <w:numPr>
        <w:ilvl w:val="2"/>
      </w:numPr>
      <w:outlineLvl w:val="2"/>
    </w:pPr>
    <w:rPr>
      <w:rFonts w:eastAsia="Times New Roman" w:cs="Arial"/>
      <w:b/>
      <w:color w:val="auto"/>
      <w:kern w:val="32"/>
      <w:sz w:val="22"/>
      <w:szCs w:val="24"/>
    </w:rPr>
  </w:style>
  <w:style w:type="paragraph" w:styleId="Nagwek4">
    <w:name w:val="heading 4"/>
    <w:aliases w:val="(i),h4,4,H4,h4 sub sub heading,Heading 4 StGeorge,h41,h42,Para4,(Alt+4),H41,(Alt+4)1,H42,(Alt+4)2,H43,(Alt+4)3,H44,(Alt+4)4,H45,(Alt+4)5,H411,(Alt+4)11,H421,(Alt+4)21,H431,(Alt+4)31,H46,(Alt+4)6,H412,(Alt+4)12,H422,(Alt+4)22,H432,(Alt+4)32"/>
    <w:basedOn w:val="Normalny"/>
    <w:next w:val="Normalny"/>
    <w:link w:val="Nagwek4Znak"/>
    <w:rsid w:val="009262EA"/>
    <w:pPr>
      <w:keepNext/>
      <w:numPr>
        <w:ilvl w:val="3"/>
        <w:numId w:val="6"/>
      </w:numPr>
      <w:tabs>
        <w:tab w:val="left" w:pos="2552"/>
      </w:tabs>
      <w:spacing w:line="320" w:lineRule="exact"/>
      <w:jc w:val="both"/>
      <w:outlineLvl w:val="3"/>
    </w:pPr>
    <w:rPr>
      <w:rFonts w:eastAsia="Times New Roman" w:cs="Times New Roman"/>
      <w:bCs/>
      <w:szCs w:val="28"/>
      <w:lang w:eastAsia="pl-PL"/>
    </w:rPr>
  </w:style>
  <w:style w:type="paragraph" w:styleId="Nagwek5">
    <w:name w:val="heading 5"/>
    <w:aliases w:val="s,Heading 5 Char1,Heading 5 Char Char1,Heading 5 StGeorge Char Char1,Para5 Char Char1,h5 Char Char1,h51 Char Char1,h52 Char Char1,L5 Char Char1,H5 Char Char1,Dot GS Char Char1,level5 Char Char1,Level 3 - i Char Char1,H5,Level 3 - i,l5+toc5"/>
    <w:basedOn w:val="Normalny"/>
    <w:next w:val="Normalny"/>
    <w:link w:val="Nagwek5Znak"/>
    <w:rsid w:val="009262EA"/>
    <w:pPr>
      <w:numPr>
        <w:ilvl w:val="4"/>
        <w:numId w:val="6"/>
      </w:numPr>
      <w:spacing w:before="240" w:after="60"/>
      <w:outlineLvl w:val="4"/>
    </w:pPr>
    <w:rPr>
      <w:rFonts w:eastAsia="Times New Roman" w:cs="Times New Roman"/>
      <w:b/>
      <w:bCs/>
      <w:i/>
      <w:iCs/>
      <w:sz w:val="26"/>
      <w:szCs w:val="26"/>
    </w:rPr>
  </w:style>
  <w:style w:type="paragraph" w:styleId="Nagwek6">
    <w:name w:val="heading 6"/>
    <w:aliases w:val="H6,a.,dash GS,level6,Legal Level 1.,L1 PIP,Name of Org,Level 1,h6,(I) Znak,(I)"/>
    <w:basedOn w:val="Normalny"/>
    <w:next w:val="Normalny"/>
    <w:link w:val="Nagwek6Znak"/>
    <w:rsid w:val="009262EA"/>
    <w:pPr>
      <w:numPr>
        <w:ilvl w:val="5"/>
        <w:numId w:val="6"/>
      </w:numPr>
      <w:spacing w:before="240" w:after="60" w:line="320" w:lineRule="exact"/>
      <w:jc w:val="both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7">
    <w:name w:val="heading 7"/>
    <w:aliases w:val="ap,H7,i.,square GS,level1noheading,Legal Level 1.1.,L2 PIP,(1) Znak,(1)"/>
    <w:basedOn w:val="Normalny"/>
    <w:next w:val="Normalny"/>
    <w:link w:val="Nagwek7Znak"/>
    <w:rsid w:val="009262EA"/>
    <w:pPr>
      <w:numPr>
        <w:ilvl w:val="6"/>
        <w:numId w:val="6"/>
      </w:numPr>
      <w:spacing w:before="240" w:after="60" w:line="320" w:lineRule="exact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aliases w:val="ad,H8,level2(a),L3 PIP,Legal Level 1.1.1.,Level 1.1.1,Bullet 1 Znak,Bullet 1"/>
    <w:basedOn w:val="Normalny"/>
    <w:next w:val="Normalny"/>
    <w:link w:val="Nagwek8Znak"/>
    <w:rsid w:val="009262EA"/>
    <w:pPr>
      <w:numPr>
        <w:ilvl w:val="7"/>
        <w:numId w:val="6"/>
      </w:numPr>
      <w:spacing w:before="240" w:after="60" w:line="320" w:lineRule="exact"/>
      <w:jc w:val="both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aliases w:val="aat,H9,level3(i),Legal Level 1.1.1.1.,Body Text 8,Bullet 2 Znak,Bullet 2"/>
    <w:basedOn w:val="Normalny"/>
    <w:next w:val="Normalny"/>
    <w:link w:val="Nagwek9Znak"/>
    <w:rsid w:val="009262EA"/>
    <w:pPr>
      <w:numPr>
        <w:ilvl w:val="8"/>
        <w:numId w:val="6"/>
      </w:numPr>
      <w:spacing w:before="240" w:after="60" w:line="320" w:lineRule="exact"/>
      <w:jc w:val="both"/>
      <w:outlineLvl w:val="8"/>
    </w:pPr>
    <w:rPr>
      <w:rFonts w:eastAsia="Times New Roman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847454"/>
    <w:rPr>
      <w:rFonts w:ascii="Arial" w:eastAsia="Times New Roman" w:hAnsi="Arial" w:cs="Arial"/>
      <w:b/>
      <w:kern w:val="32"/>
      <w:szCs w:val="24"/>
    </w:rPr>
  </w:style>
  <w:style w:type="character" w:customStyle="1" w:styleId="Nagwek2Znak">
    <w:name w:val="Nagłówek 2 Znak"/>
    <w:basedOn w:val="Domylnaczcionkaakapitu"/>
    <w:link w:val="Nagwek2"/>
    <w:rsid w:val="0053036D"/>
    <w:rPr>
      <w:rFonts w:ascii="Arial" w:eastAsiaTheme="majorEastAsia" w:hAnsi="Arial" w:cstheme="majorBidi"/>
      <w:color w:val="0070C0"/>
      <w:sz w:val="20"/>
      <w:szCs w:val="26"/>
    </w:rPr>
  </w:style>
  <w:style w:type="character" w:customStyle="1" w:styleId="Nagwek1Znak">
    <w:name w:val="Nagłówek 1 Znak"/>
    <w:basedOn w:val="Domylnaczcionkaakapitu"/>
    <w:link w:val="Nagwek1"/>
    <w:rsid w:val="009262EA"/>
    <w:rPr>
      <w:rFonts w:ascii="Arial" w:eastAsia="Times New Roman" w:hAnsi="Arial" w:cs="Times New Roman"/>
      <w:b/>
      <w:bCs/>
      <w:color w:val="0070C0"/>
      <w:kern w:val="32"/>
      <w:sz w:val="24"/>
      <w:szCs w:val="32"/>
    </w:rPr>
  </w:style>
  <w:style w:type="character" w:customStyle="1" w:styleId="Nagwek4Znak">
    <w:name w:val="Nagłówek 4 Znak"/>
    <w:aliases w:val="(i) Znak,h4 Znak,4 Znak,H4 Znak,h4 sub sub heading Znak,Heading 4 StGeorge Znak,h41 Znak,h42 Znak,Para4 Znak,(Alt+4) Znak,H41 Znak,(Alt+4)1 Znak,H42 Znak,(Alt+4)2 Znak,H43 Znak,(Alt+4)3 Znak,H44 Znak,(Alt+4)4 Znak,H45 Znak,(Alt+4)5 Znak"/>
    <w:basedOn w:val="Domylnaczcionkaakapitu"/>
    <w:link w:val="Nagwek4"/>
    <w:rsid w:val="009262EA"/>
    <w:rPr>
      <w:rFonts w:ascii="Arial" w:eastAsia="Times New Roman" w:hAnsi="Arial" w:cs="Times New Roman"/>
      <w:bCs/>
      <w:sz w:val="20"/>
      <w:szCs w:val="28"/>
      <w:lang w:eastAsia="pl-PL"/>
    </w:rPr>
  </w:style>
  <w:style w:type="character" w:customStyle="1" w:styleId="Nagwek5Znak">
    <w:name w:val="Nagłówek 5 Znak"/>
    <w:aliases w:val="s Znak,Heading 5 Char1 Znak,Heading 5 Char Char1 Znak,Heading 5 StGeorge Char Char1 Znak,Para5 Char Char1 Znak,h5 Char Char1 Znak,h51 Char Char1 Znak,h52 Char Char1 Znak,L5 Char Char1 Znak,H5 Char Char1 Znak,Dot GS Char Char1 Znak"/>
    <w:basedOn w:val="Domylnaczcionkaakapitu"/>
    <w:link w:val="Nagwek5"/>
    <w:rsid w:val="009262EA"/>
    <w:rPr>
      <w:rFonts w:ascii="Arial" w:eastAsia="Times New Roman" w:hAnsi="Arial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aliases w:val="H6 Znak,a. Znak,dash GS Znak,level6 Znak,Legal Level 1. Znak,L1 PIP Znak,Name of Org Znak,Level 1 Znak,h6 Znak,(I) Znak Znak,(I) Znak1"/>
    <w:basedOn w:val="Domylnaczcionkaakapitu"/>
    <w:link w:val="Nagwek6"/>
    <w:rsid w:val="009262EA"/>
    <w:rPr>
      <w:rFonts w:ascii="Times New Roman" w:eastAsia="Times New Roman" w:hAnsi="Times New Roman" w:cs="Times New Roman"/>
      <w:b/>
      <w:bCs/>
      <w:sz w:val="20"/>
      <w:lang w:eastAsia="pl-PL"/>
    </w:rPr>
  </w:style>
  <w:style w:type="character" w:customStyle="1" w:styleId="Nagwek7Znak">
    <w:name w:val="Nagłówek 7 Znak"/>
    <w:aliases w:val="ap Znak,H7 Znak,i. Znak,square GS Znak,level1noheading Znak,Legal Level 1.1. Znak,L2 PIP Znak,(1) Znak Znak,(1) Znak1"/>
    <w:basedOn w:val="Domylnaczcionkaakapitu"/>
    <w:link w:val="Nagwek7"/>
    <w:rsid w:val="009262E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aliases w:val="ad Znak,H8 Znak,level2(a) Znak,L3 PIP Znak,Legal Level 1.1.1. Znak,Level 1.1.1 Znak,Bullet 1 Znak Znak,Bullet 1 Znak1"/>
    <w:basedOn w:val="Domylnaczcionkaakapitu"/>
    <w:link w:val="Nagwek8"/>
    <w:rsid w:val="009262E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aliases w:val="aat Znak,H9 Znak,level3(i) Znak,Legal Level 1.1.1.1. Znak,Body Text 8 Znak,Bullet 2 Znak Znak,Bullet 2 Znak1"/>
    <w:basedOn w:val="Domylnaczcionkaakapitu"/>
    <w:link w:val="Nagwek9"/>
    <w:rsid w:val="009262EA"/>
    <w:rPr>
      <w:rFonts w:ascii="Arial" w:eastAsia="Times New Roman" w:hAnsi="Arial" w:cs="Arial"/>
      <w:sz w:val="20"/>
      <w:lang w:eastAsia="pl-PL"/>
    </w:rPr>
  </w:style>
  <w:style w:type="paragraph" w:styleId="Akapitzlist">
    <w:name w:val="List Paragraph"/>
    <w:aliases w:val="Bullet Number,Body MS Bullet,lp1,List Paragraph1,List Paragraph2,ISCG Numerowanie,Preambuła,Nagłówek A"/>
    <w:basedOn w:val="Normalny"/>
    <w:link w:val="AkapitzlistZnak"/>
    <w:uiPriority w:val="34"/>
    <w:qFormat/>
    <w:rsid w:val="009262EA"/>
    <w:pPr>
      <w:ind w:left="720"/>
    </w:pPr>
  </w:style>
  <w:style w:type="paragraph" w:styleId="Tekstpodstawowy3">
    <w:name w:val="Body Text 3"/>
    <w:basedOn w:val="Normalny"/>
    <w:link w:val="Tekstpodstawowy3Znak"/>
    <w:uiPriority w:val="99"/>
    <w:unhideWhenUsed/>
    <w:rsid w:val="009262E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9262EA"/>
    <w:rPr>
      <w:rFonts w:ascii="Arial" w:eastAsia="Calibri" w:hAnsi="Arial" w:cs="Calibri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262E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9262EA"/>
    <w:rPr>
      <w:rFonts w:ascii="Arial" w:eastAsia="Calibri" w:hAnsi="Arial" w:cs="Calibri"/>
    </w:rPr>
  </w:style>
  <w:style w:type="character" w:customStyle="1" w:styleId="AkapitzlistZnak">
    <w:name w:val="Akapit z listą Znak"/>
    <w:aliases w:val="Bullet Number Znak,Body MS Bullet Znak,lp1 Znak,List Paragraph1 Znak,List Paragraph2 Znak,ISCG Numerowanie Znak,Preambuła Znak,Nagłówek A Znak"/>
    <w:link w:val="Akapitzlist"/>
    <w:uiPriority w:val="34"/>
    <w:qFormat/>
    <w:locked/>
    <w:rsid w:val="009262EA"/>
    <w:rPr>
      <w:rFonts w:ascii="Arial" w:eastAsia="Calibri" w:hAnsi="Arial" w:cs="Calibri"/>
    </w:rPr>
  </w:style>
  <w:style w:type="paragraph" w:customStyle="1" w:styleId="MOJ1">
    <w:name w:val="MOJ 1"/>
    <w:basedOn w:val="Akapitzlist"/>
    <w:link w:val="MOJ1Znak"/>
    <w:uiPriority w:val="99"/>
    <w:rsid w:val="009262EA"/>
    <w:pPr>
      <w:numPr>
        <w:numId w:val="1"/>
      </w:numPr>
      <w:spacing w:line="240" w:lineRule="auto"/>
    </w:pPr>
    <w:rPr>
      <w:rFonts w:eastAsia="Times New Roman" w:cs="Arial"/>
      <w:b/>
      <w:sz w:val="26"/>
      <w:szCs w:val="26"/>
      <w:lang w:eastAsia="pl-PL"/>
    </w:rPr>
  </w:style>
  <w:style w:type="paragraph" w:customStyle="1" w:styleId="MOJ2">
    <w:name w:val="MOJ 2"/>
    <w:basedOn w:val="Normalny"/>
    <w:uiPriority w:val="99"/>
    <w:rsid w:val="009262EA"/>
    <w:pPr>
      <w:numPr>
        <w:ilvl w:val="1"/>
        <w:numId w:val="1"/>
      </w:numPr>
      <w:spacing w:line="240" w:lineRule="auto"/>
    </w:pPr>
    <w:rPr>
      <w:rFonts w:eastAsia="Times New Roman" w:cs="Arial"/>
      <w:b/>
      <w:sz w:val="24"/>
      <w:szCs w:val="24"/>
      <w:lang w:eastAsia="en-GB"/>
    </w:rPr>
  </w:style>
  <w:style w:type="character" w:customStyle="1" w:styleId="MOJ1Znak">
    <w:name w:val="MOJ 1 Znak"/>
    <w:link w:val="MOJ1"/>
    <w:uiPriority w:val="99"/>
    <w:locked/>
    <w:rsid w:val="009262EA"/>
    <w:rPr>
      <w:rFonts w:ascii="Arial" w:eastAsia="Times New Roman" w:hAnsi="Arial" w:cs="Arial"/>
      <w:b/>
      <w:sz w:val="26"/>
      <w:szCs w:val="26"/>
      <w:lang w:eastAsia="pl-PL"/>
    </w:rPr>
  </w:style>
  <w:style w:type="paragraph" w:customStyle="1" w:styleId="MOJ3">
    <w:name w:val="MOJ 3"/>
    <w:basedOn w:val="Normalny"/>
    <w:uiPriority w:val="99"/>
    <w:rsid w:val="009262EA"/>
    <w:pPr>
      <w:numPr>
        <w:ilvl w:val="2"/>
        <w:numId w:val="1"/>
      </w:numPr>
      <w:spacing w:line="240" w:lineRule="auto"/>
    </w:pPr>
    <w:rPr>
      <w:rFonts w:eastAsia="Times New Roman" w:cs="Arial"/>
      <w:b/>
      <w:sz w:val="24"/>
      <w:szCs w:val="20"/>
      <w:lang w:eastAsia="pl-PL"/>
    </w:rPr>
  </w:style>
  <w:style w:type="paragraph" w:customStyle="1" w:styleId="Styl1">
    <w:name w:val="Styl1"/>
    <w:basedOn w:val="Nagwek1"/>
    <w:link w:val="Styl1Znak"/>
    <w:uiPriority w:val="99"/>
    <w:rsid w:val="009262EA"/>
    <w:pPr>
      <w:numPr>
        <w:numId w:val="2"/>
      </w:numPr>
      <w:tabs>
        <w:tab w:val="num" w:pos="432"/>
      </w:tabs>
      <w:spacing w:before="0" w:after="0"/>
      <w:jc w:val="center"/>
    </w:pPr>
    <w:rPr>
      <w:color w:val="002060"/>
      <w:kern w:val="0"/>
      <w:sz w:val="28"/>
      <w:szCs w:val="28"/>
      <w:lang w:eastAsia="pl-PL"/>
    </w:rPr>
  </w:style>
  <w:style w:type="character" w:customStyle="1" w:styleId="Styl1Znak">
    <w:name w:val="Styl1 Znak"/>
    <w:link w:val="Styl1"/>
    <w:uiPriority w:val="99"/>
    <w:rsid w:val="009262EA"/>
    <w:rPr>
      <w:rFonts w:ascii="Arial" w:eastAsia="Times New Roman" w:hAnsi="Arial" w:cs="Times New Roman"/>
      <w:b/>
      <w:bCs/>
      <w:color w:val="002060"/>
      <w:sz w:val="28"/>
      <w:szCs w:val="28"/>
      <w:lang w:eastAsia="pl-PL"/>
    </w:rPr>
  </w:style>
  <w:style w:type="paragraph" w:customStyle="1" w:styleId="AK-t8">
    <w:name w:val="AK-t8"/>
    <w:basedOn w:val="Normalny"/>
    <w:rsid w:val="009262EA"/>
    <w:pPr>
      <w:spacing w:line="240" w:lineRule="auto"/>
      <w:jc w:val="center"/>
    </w:pPr>
    <w:rPr>
      <w:rFonts w:eastAsia="Times New Roman" w:cs="Arial"/>
      <w:sz w:val="16"/>
      <w:szCs w:val="16"/>
      <w:lang w:eastAsia="pl-PL"/>
    </w:rPr>
  </w:style>
  <w:style w:type="paragraph" w:customStyle="1" w:styleId="pkt">
    <w:name w:val="pkt"/>
    <w:basedOn w:val="Normalny"/>
    <w:rsid w:val="009262EA"/>
    <w:pPr>
      <w:spacing w:before="60" w:after="60" w:line="240" w:lineRule="auto"/>
      <w:ind w:left="851" w:hanging="295"/>
      <w:jc w:val="both"/>
    </w:pPr>
    <w:rPr>
      <w:rFonts w:eastAsia="Times New Roman" w:cs="Times New Roman"/>
      <w:sz w:val="24"/>
      <w:szCs w:val="20"/>
      <w:lang w:eastAsia="pl-PL"/>
    </w:rPr>
  </w:style>
  <w:style w:type="paragraph" w:styleId="Bezodstpw">
    <w:name w:val="No Spacing"/>
    <w:uiPriority w:val="1"/>
    <w:qFormat/>
    <w:rsid w:val="009262EA"/>
    <w:pPr>
      <w:spacing w:after="0" w:line="240" w:lineRule="auto"/>
    </w:pPr>
    <w:rPr>
      <w:rFonts w:ascii="Arial" w:eastAsia="Calibri" w:hAnsi="Arial" w:cs="Calibri"/>
    </w:rPr>
  </w:style>
  <w:style w:type="character" w:styleId="Odwoanieintensywne">
    <w:name w:val="Intense Reference"/>
    <w:basedOn w:val="Domylnaczcionkaakapitu"/>
    <w:uiPriority w:val="32"/>
    <w:rsid w:val="009262EA"/>
    <w:rPr>
      <w:b/>
      <w:bCs/>
      <w:smallCaps/>
      <w:color w:val="5B9BD5" w:themeColor="accent1"/>
      <w:spacing w:val="5"/>
    </w:rPr>
  </w:style>
  <w:style w:type="table" w:customStyle="1" w:styleId="Tabelka">
    <w:name w:val="Tabelka"/>
    <w:basedOn w:val="Standardowy"/>
    <w:uiPriority w:val="99"/>
    <w:rsid w:val="009262EA"/>
    <w:pPr>
      <w:spacing w:after="0" w:line="240" w:lineRule="auto"/>
    </w:pPr>
    <w:tblPr/>
  </w:style>
  <w:style w:type="paragraph" w:customStyle="1" w:styleId="Akapit-11">
    <w:name w:val="Akapit-11"/>
    <w:basedOn w:val="Normalny"/>
    <w:link w:val="Akapit-11Znak"/>
    <w:qFormat/>
    <w:rsid w:val="0053036D"/>
    <w:pPr>
      <w:spacing w:before="60" w:line="240" w:lineRule="auto"/>
      <w:ind w:left="510"/>
    </w:pPr>
  </w:style>
  <w:style w:type="character" w:styleId="Odwoaniedelikatne">
    <w:name w:val="Subtle Reference"/>
    <w:basedOn w:val="Domylnaczcionkaakapitu"/>
    <w:uiPriority w:val="31"/>
    <w:rsid w:val="00D80DCF"/>
    <w:rPr>
      <w:smallCaps/>
      <w:color w:val="5A5A5A" w:themeColor="text1" w:themeTint="A5"/>
    </w:rPr>
  </w:style>
  <w:style w:type="character" w:customStyle="1" w:styleId="Akapit-11Znak">
    <w:name w:val="Akapit-11 Znak"/>
    <w:basedOn w:val="Domylnaczcionkaakapitu"/>
    <w:link w:val="Akapit-11"/>
    <w:rsid w:val="0053036D"/>
    <w:rPr>
      <w:rFonts w:ascii="Arial" w:eastAsia="Calibri" w:hAnsi="Arial" w:cs="Calibri"/>
    </w:rPr>
  </w:style>
  <w:style w:type="paragraph" w:styleId="Cytat">
    <w:name w:val="Quote"/>
    <w:basedOn w:val="Normalny"/>
    <w:next w:val="Normalny"/>
    <w:link w:val="CytatZnak"/>
    <w:uiPriority w:val="29"/>
    <w:qFormat/>
    <w:rsid w:val="0053036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3036D"/>
    <w:rPr>
      <w:rFonts w:ascii="Arial" w:eastAsia="Calibri" w:hAnsi="Arial" w:cs="Calibri"/>
      <w:i/>
      <w:iCs/>
      <w:color w:val="404040" w:themeColor="text1" w:themeTint="BF"/>
    </w:rPr>
  </w:style>
  <w:style w:type="character" w:styleId="Pogrubienie">
    <w:name w:val="Strong"/>
    <w:basedOn w:val="Domylnaczcionkaakapitu"/>
    <w:uiPriority w:val="22"/>
    <w:qFormat/>
    <w:rsid w:val="0053036D"/>
    <w:rPr>
      <w:b/>
      <w:bCs/>
    </w:rPr>
  </w:style>
  <w:style w:type="character" w:styleId="Wyrnienieintensywne">
    <w:name w:val="Intense Emphasis"/>
    <w:basedOn w:val="Domylnaczcionkaakapitu"/>
    <w:uiPriority w:val="21"/>
    <w:qFormat/>
    <w:rsid w:val="0053036D"/>
    <w:rPr>
      <w:i/>
      <w:iCs/>
      <w:color w:val="5B9BD5" w:themeColor="accent1"/>
    </w:rPr>
  </w:style>
  <w:style w:type="character" w:styleId="Wyrnieniedelikatne">
    <w:name w:val="Subtle Emphasis"/>
    <w:basedOn w:val="Domylnaczcionkaakapitu"/>
    <w:uiPriority w:val="19"/>
    <w:qFormat/>
    <w:rsid w:val="0053036D"/>
    <w:rPr>
      <w:i/>
      <w:iCs/>
      <w:color w:val="404040" w:themeColor="text1" w:themeTint="BF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3036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53036D"/>
    <w:rPr>
      <w:rFonts w:eastAsiaTheme="minorEastAsia"/>
      <w:color w:val="5A5A5A" w:themeColor="text1" w:themeTint="A5"/>
      <w:spacing w:val="15"/>
    </w:rPr>
  </w:style>
  <w:style w:type="character" w:styleId="Uwydatnienie">
    <w:name w:val="Emphasis"/>
    <w:basedOn w:val="Domylnaczcionkaakapitu"/>
    <w:uiPriority w:val="20"/>
    <w:qFormat/>
    <w:rsid w:val="0053036D"/>
    <w:rPr>
      <w:i/>
      <w:iCs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A743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A7436"/>
    <w:rPr>
      <w:rFonts w:ascii="Arial" w:eastAsia="Calibri" w:hAnsi="Arial" w:cs="Calibri"/>
      <w:sz w:val="20"/>
    </w:rPr>
  </w:style>
  <w:style w:type="paragraph" w:customStyle="1" w:styleId="TableParagraph">
    <w:name w:val="Table Paragraph"/>
    <w:basedOn w:val="Normalny"/>
    <w:uiPriority w:val="1"/>
    <w:qFormat/>
    <w:rsid w:val="003E521D"/>
    <w:pPr>
      <w:widowControl w:val="0"/>
      <w:autoSpaceDE w:val="0"/>
      <w:autoSpaceDN w:val="0"/>
      <w:adjustRightInd w:val="0"/>
      <w:spacing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C61B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61B9"/>
    <w:rPr>
      <w:rFonts w:ascii="Arial" w:eastAsia="Calibri" w:hAnsi="Arial" w:cs="Calibri"/>
      <w:sz w:val="20"/>
    </w:rPr>
  </w:style>
  <w:style w:type="paragraph" w:styleId="Stopka">
    <w:name w:val="footer"/>
    <w:basedOn w:val="Normalny"/>
    <w:link w:val="StopkaZnak"/>
    <w:uiPriority w:val="99"/>
    <w:unhideWhenUsed/>
    <w:rsid w:val="006C61B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61B9"/>
    <w:rPr>
      <w:rFonts w:ascii="Arial" w:eastAsia="Calibri" w:hAnsi="Arial" w:cs="Calibri"/>
      <w:sz w:val="20"/>
    </w:rPr>
  </w:style>
  <w:style w:type="paragraph" w:customStyle="1" w:styleId="Default">
    <w:name w:val="Default"/>
    <w:link w:val="DefaultZnak"/>
    <w:rsid w:val="00CC4BE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TekstpodstawowybtbodytextLOANF21">
    <w:name w:val="Tekst podstawowy.bt.body text.LOAN.(F2)1"/>
    <w:basedOn w:val="Normalny"/>
    <w:rsid w:val="00CC4BEB"/>
    <w:pPr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eastAsia="pl-PL"/>
    </w:rPr>
  </w:style>
  <w:style w:type="character" w:customStyle="1" w:styleId="DefaultZnak">
    <w:name w:val="Default Znak"/>
    <w:link w:val="Default"/>
    <w:locked/>
    <w:rsid w:val="00CC4BEB"/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3C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03C9"/>
    <w:rPr>
      <w:rFonts w:ascii="Segoe UI" w:eastAsia="Calibr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4D59DC"/>
    <w:pPr>
      <w:spacing w:after="0" w:line="240" w:lineRule="auto"/>
    </w:pPr>
    <w:rPr>
      <w:rFonts w:ascii="Arial" w:eastAsia="Calibri" w:hAnsi="Arial" w:cs="Calibri"/>
      <w:sz w:val="20"/>
    </w:rPr>
  </w:style>
  <w:style w:type="paragraph" w:styleId="NormalnyWeb">
    <w:name w:val="Normal (Web)"/>
    <w:basedOn w:val="Normalny"/>
    <w:uiPriority w:val="99"/>
    <w:semiHidden/>
    <w:unhideWhenUsed/>
    <w:rsid w:val="005D63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9DA31F-0E97-4B8B-BCD0-0AA5D171C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6</Pages>
  <Words>1363</Words>
  <Characters>8181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</Company>
  <LinksUpToDate>false</LinksUpToDate>
  <CharactersWithSpaces>9525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Kasiński Andrzej</dc:creator>
  <cp:keywords/>
  <dc:description/>
  <cp:lastModifiedBy>Dvořák Jacek</cp:lastModifiedBy>
  <cp:revision>13</cp:revision>
  <cp:lastPrinted>2019-02-18T13:19:00Z</cp:lastPrinted>
  <dcterms:created xsi:type="dcterms:W3CDTF">2026-02-27T12:07:00Z</dcterms:created>
  <dcterms:modified xsi:type="dcterms:W3CDTF">2026-03-06T10:53:00Z</dcterms:modified>
</cp:coreProperties>
</file>